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C3" w:rsidRPr="009D3C2C" w:rsidRDefault="00713CC3" w:rsidP="00C46817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13CC3" w:rsidRPr="009D3C2C" w:rsidRDefault="00713CC3" w:rsidP="00C4681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9D3C2C">
        <w:rPr>
          <w:rFonts w:cstheme="minorHAnsi"/>
          <w:b/>
          <w:sz w:val="28"/>
          <w:szCs w:val="28"/>
        </w:rPr>
        <w:t>ОБЗОР</w:t>
      </w:r>
    </w:p>
    <w:p w:rsidR="00C46817" w:rsidRPr="009D3C2C" w:rsidRDefault="004F7CF6" w:rsidP="00C4681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9D3C2C">
        <w:rPr>
          <w:rFonts w:cstheme="minorHAnsi"/>
          <w:b/>
          <w:sz w:val="28"/>
          <w:szCs w:val="28"/>
        </w:rPr>
        <w:t>правоприменительной практики</w:t>
      </w:r>
      <w:r w:rsidR="009D3C2C" w:rsidRPr="009D3C2C">
        <w:rPr>
          <w:rFonts w:cstheme="minorHAnsi"/>
          <w:b/>
          <w:sz w:val="28"/>
          <w:szCs w:val="28"/>
        </w:rPr>
        <w:t xml:space="preserve"> за </w:t>
      </w:r>
      <w:r w:rsidR="0036692A">
        <w:rPr>
          <w:rFonts w:cstheme="minorHAnsi"/>
          <w:b/>
          <w:sz w:val="28"/>
          <w:szCs w:val="28"/>
        </w:rPr>
        <w:t xml:space="preserve">январь-сентябрь </w:t>
      </w:r>
      <w:r w:rsidR="009D3C2C" w:rsidRPr="009D3C2C">
        <w:rPr>
          <w:rFonts w:cstheme="minorHAnsi"/>
          <w:b/>
          <w:sz w:val="28"/>
          <w:szCs w:val="28"/>
        </w:rPr>
        <w:t>201</w:t>
      </w:r>
      <w:r w:rsidR="0002263C">
        <w:rPr>
          <w:rFonts w:cstheme="minorHAnsi"/>
          <w:b/>
          <w:sz w:val="28"/>
          <w:szCs w:val="28"/>
        </w:rPr>
        <w:t>4</w:t>
      </w:r>
      <w:r w:rsidR="009D3C2C" w:rsidRPr="009D3C2C">
        <w:rPr>
          <w:rFonts w:cstheme="minorHAnsi"/>
          <w:b/>
          <w:sz w:val="28"/>
          <w:szCs w:val="28"/>
        </w:rPr>
        <w:t xml:space="preserve"> год</w:t>
      </w:r>
      <w:r w:rsidR="0036692A">
        <w:rPr>
          <w:rFonts w:cstheme="minorHAnsi"/>
          <w:b/>
          <w:sz w:val="28"/>
          <w:szCs w:val="28"/>
        </w:rPr>
        <w:t xml:space="preserve">а по спорам </w:t>
      </w:r>
      <w:r w:rsidR="00C46817">
        <w:rPr>
          <w:rFonts w:cstheme="minorHAnsi"/>
          <w:b/>
          <w:sz w:val="28"/>
          <w:szCs w:val="28"/>
        </w:rPr>
        <w:t xml:space="preserve">о признании </w:t>
      </w:r>
      <w:proofErr w:type="gramStart"/>
      <w:r w:rsidR="00C46817">
        <w:rPr>
          <w:rFonts w:cstheme="minorHAnsi"/>
          <w:b/>
          <w:sz w:val="28"/>
          <w:szCs w:val="28"/>
        </w:rPr>
        <w:t>недействительными</w:t>
      </w:r>
      <w:proofErr w:type="gramEnd"/>
      <w:r w:rsidR="00C46817">
        <w:rPr>
          <w:rFonts w:cstheme="minorHAnsi"/>
          <w:b/>
          <w:sz w:val="28"/>
          <w:szCs w:val="28"/>
        </w:rPr>
        <w:t xml:space="preserve"> </w:t>
      </w:r>
      <w:r w:rsidR="00CE5C5F">
        <w:rPr>
          <w:rFonts w:cstheme="minorHAnsi"/>
          <w:b/>
          <w:sz w:val="28"/>
          <w:szCs w:val="28"/>
        </w:rPr>
        <w:t xml:space="preserve">нормативных правовых актов, </w:t>
      </w:r>
      <w:r w:rsidR="00C46817">
        <w:rPr>
          <w:rFonts w:cstheme="minorHAnsi"/>
          <w:b/>
          <w:sz w:val="28"/>
          <w:szCs w:val="28"/>
        </w:rPr>
        <w:t>ненормативных правовых актов, незаконными решений и действий (бездействия) Минфина России</w:t>
      </w:r>
    </w:p>
    <w:p w:rsidR="004F7CF6" w:rsidRPr="009D3C2C" w:rsidRDefault="004F7CF6" w:rsidP="00C4681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9D3C2C">
        <w:rPr>
          <w:rFonts w:cstheme="minorHAnsi"/>
          <w:b/>
          <w:sz w:val="28"/>
          <w:szCs w:val="28"/>
        </w:rPr>
        <w:t xml:space="preserve"> </w:t>
      </w:r>
      <w:r w:rsidR="00713CC3" w:rsidRPr="009D3C2C">
        <w:rPr>
          <w:rFonts w:cstheme="minorHAnsi"/>
          <w:b/>
          <w:sz w:val="28"/>
          <w:szCs w:val="28"/>
        </w:rPr>
        <w:t>(на основании вступивших в законную силу судебных актов)</w:t>
      </w:r>
      <w:r w:rsidR="00B072A4" w:rsidRPr="009D3C2C">
        <w:rPr>
          <w:rFonts w:cstheme="minorHAnsi"/>
          <w:b/>
          <w:sz w:val="28"/>
          <w:szCs w:val="28"/>
        </w:rPr>
        <w:t xml:space="preserve"> </w:t>
      </w:r>
    </w:p>
    <w:p w:rsidR="004F7CF6" w:rsidRPr="009D3C2C" w:rsidRDefault="004F7CF6" w:rsidP="009D3C2C">
      <w:pPr>
        <w:spacing w:after="0" w:line="240" w:lineRule="auto"/>
        <w:ind w:firstLine="851"/>
        <w:jc w:val="both"/>
        <w:rPr>
          <w:rFonts w:cstheme="minorHAnsi"/>
          <w:sz w:val="28"/>
          <w:szCs w:val="28"/>
        </w:rPr>
      </w:pPr>
    </w:p>
    <w:p w:rsidR="00C708AA" w:rsidRPr="009D3C2C" w:rsidRDefault="00C708AA" w:rsidP="009D3C2C">
      <w:pPr>
        <w:spacing w:after="0" w:line="240" w:lineRule="auto"/>
        <w:ind w:firstLine="851"/>
        <w:jc w:val="both"/>
        <w:rPr>
          <w:rFonts w:cstheme="minorHAnsi"/>
          <w:sz w:val="28"/>
          <w:szCs w:val="28"/>
        </w:rPr>
      </w:pPr>
    </w:p>
    <w:p w:rsidR="003A75CF" w:rsidRPr="009D3C2C" w:rsidRDefault="00D64F2A" w:rsidP="009D3C2C">
      <w:pPr>
        <w:spacing w:after="0" w:line="240" w:lineRule="auto"/>
        <w:ind w:firstLine="851"/>
        <w:jc w:val="both"/>
        <w:rPr>
          <w:rFonts w:cstheme="minorHAnsi"/>
          <w:sz w:val="28"/>
          <w:szCs w:val="28"/>
        </w:rPr>
      </w:pPr>
      <w:r w:rsidRPr="009D3C2C">
        <w:rPr>
          <w:rFonts w:cstheme="minorHAnsi"/>
          <w:sz w:val="28"/>
          <w:szCs w:val="28"/>
        </w:rPr>
        <w:t xml:space="preserve">Разделом </w:t>
      </w:r>
      <w:r w:rsidRPr="009D3C2C">
        <w:rPr>
          <w:rFonts w:cstheme="minorHAnsi"/>
          <w:sz w:val="28"/>
          <w:szCs w:val="28"/>
          <w:lang w:val="en-US"/>
        </w:rPr>
        <w:t>X</w:t>
      </w:r>
      <w:r w:rsidRPr="009D3C2C">
        <w:rPr>
          <w:rFonts w:cstheme="minorHAnsi"/>
          <w:sz w:val="28"/>
          <w:szCs w:val="28"/>
        </w:rPr>
        <w:t xml:space="preserve"> Плана Министерства финансов Российской Федерации (далее – Минфин России, Министерство) по реализации Концепции открытости федеральных органов исполнительной власти на 2014 год предусмотрена независимая антикоррупционная экспертиза и общественный мониторинг </w:t>
      </w:r>
      <w:proofErr w:type="spellStart"/>
      <w:r w:rsidRPr="009D3C2C">
        <w:rPr>
          <w:rFonts w:cstheme="minorHAnsi"/>
          <w:sz w:val="28"/>
          <w:szCs w:val="28"/>
        </w:rPr>
        <w:t>правоприменения</w:t>
      </w:r>
      <w:proofErr w:type="spellEnd"/>
      <w:r w:rsidRPr="009D3C2C">
        <w:rPr>
          <w:rFonts w:cstheme="minorHAnsi"/>
          <w:sz w:val="28"/>
          <w:szCs w:val="28"/>
        </w:rPr>
        <w:t>.</w:t>
      </w:r>
    </w:p>
    <w:p w:rsidR="00D64F2A" w:rsidRPr="009D3C2C" w:rsidRDefault="00D64F2A" w:rsidP="009D3C2C">
      <w:pPr>
        <w:spacing w:after="0" w:line="240" w:lineRule="auto"/>
        <w:ind w:firstLine="851"/>
        <w:jc w:val="both"/>
        <w:rPr>
          <w:rFonts w:cstheme="minorHAnsi"/>
          <w:sz w:val="28"/>
          <w:szCs w:val="28"/>
        </w:rPr>
      </w:pPr>
      <w:r w:rsidRPr="009D3C2C">
        <w:rPr>
          <w:rFonts w:cstheme="minorHAnsi"/>
          <w:sz w:val="28"/>
          <w:szCs w:val="28"/>
        </w:rPr>
        <w:t xml:space="preserve">В соответствии с пунктом </w:t>
      </w:r>
      <w:r w:rsidRPr="009D3C2C">
        <w:rPr>
          <w:rFonts w:cstheme="minorHAnsi"/>
          <w:sz w:val="28"/>
          <w:szCs w:val="28"/>
          <w:lang w:val="en-US"/>
        </w:rPr>
        <w:t>X</w:t>
      </w:r>
      <w:r w:rsidRPr="009D3C2C">
        <w:rPr>
          <w:rFonts w:cstheme="minorHAnsi"/>
          <w:sz w:val="28"/>
          <w:szCs w:val="28"/>
        </w:rPr>
        <w:t xml:space="preserve">.1 плана Правовым департаментом </w:t>
      </w:r>
      <w:r w:rsidR="00944B2D" w:rsidRPr="009D3C2C">
        <w:rPr>
          <w:rFonts w:cstheme="minorHAnsi"/>
          <w:sz w:val="28"/>
          <w:szCs w:val="28"/>
        </w:rPr>
        <w:t>подготовлен обзор обобщ</w:t>
      </w:r>
      <w:r w:rsidR="00B424B4">
        <w:rPr>
          <w:rFonts w:cstheme="minorHAnsi"/>
          <w:sz w:val="28"/>
          <w:szCs w:val="28"/>
        </w:rPr>
        <w:t>ё</w:t>
      </w:r>
      <w:r w:rsidR="00944B2D" w:rsidRPr="009D3C2C">
        <w:rPr>
          <w:rFonts w:cstheme="minorHAnsi"/>
          <w:sz w:val="28"/>
          <w:szCs w:val="28"/>
        </w:rPr>
        <w:t xml:space="preserve">нной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="00944B2D" w:rsidRPr="009D3C2C">
        <w:rPr>
          <w:rFonts w:cstheme="minorHAnsi"/>
          <w:sz w:val="28"/>
          <w:szCs w:val="28"/>
        </w:rPr>
        <w:t>недействительными</w:t>
      </w:r>
      <w:proofErr w:type="gramEnd"/>
      <w:r w:rsidR="00944B2D" w:rsidRPr="009D3C2C">
        <w:rPr>
          <w:rFonts w:cstheme="minorHAnsi"/>
          <w:sz w:val="28"/>
          <w:szCs w:val="28"/>
        </w:rPr>
        <w:t xml:space="preserve"> </w:t>
      </w:r>
      <w:r w:rsidR="00615D1C">
        <w:rPr>
          <w:rFonts w:cstheme="minorHAnsi"/>
          <w:sz w:val="28"/>
          <w:szCs w:val="28"/>
        </w:rPr>
        <w:t xml:space="preserve">нормативных правовых актов, </w:t>
      </w:r>
      <w:r w:rsidR="00944B2D" w:rsidRPr="009D3C2C">
        <w:rPr>
          <w:rFonts w:cstheme="minorHAnsi"/>
          <w:sz w:val="28"/>
          <w:szCs w:val="28"/>
        </w:rPr>
        <w:t>ненормативных правовых актов, незаконными решений и действий (бездействия) Минфина России.</w:t>
      </w:r>
    </w:p>
    <w:p w:rsidR="003A75CF" w:rsidRPr="009D3C2C" w:rsidRDefault="003A75CF" w:rsidP="009D3C2C">
      <w:pPr>
        <w:spacing w:after="0" w:line="240" w:lineRule="auto"/>
        <w:ind w:firstLine="851"/>
        <w:jc w:val="both"/>
        <w:rPr>
          <w:rFonts w:cstheme="minorHAnsi"/>
          <w:sz w:val="28"/>
          <w:szCs w:val="28"/>
        </w:rPr>
      </w:pPr>
    </w:p>
    <w:p w:rsidR="00931FF5" w:rsidRPr="00DC5CC4" w:rsidRDefault="00231F34" w:rsidP="00F92DF8">
      <w:pPr>
        <w:spacing w:after="0" w:line="240" w:lineRule="auto"/>
        <w:ind w:firstLine="851"/>
        <w:jc w:val="both"/>
        <w:rPr>
          <w:b/>
          <w:sz w:val="28"/>
          <w:szCs w:val="28"/>
        </w:rPr>
      </w:pPr>
      <w:proofErr w:type="gramStart"/>
      <w:r w:rsidRPr="00DC5CC4">
        <w:rPr>
          <w:b/>
          <w:sz w:val="28"/>
          <w:szCs w:val="28"/>
          <w:lang w:val="en-US"/>
        </w:rPr>
        <w:t>I</w:t>
      </w:r>
      <w:r w:rsidRPr="00DC5CC4">
        <w:rPr>
          <w:b/>
          <w:sz w:val="28"/>
          <w:szCs w:val="28"/>
        </w:rPr>
        <w:t xml:space="preserve">. </w:t>
      </w:r>
      <w:r w:rsidR="00931FF5" w:rsidRPr="00DC5CC4">
        <w:rPr>
          <w:b/>
          <w:sz w:val="28"/>
          <w:szCs w:val="28"/>
        </w:rPr>
        <w:t>Обжалование в судебном порядке нормативных актов Минфина России.</w:t>
      </w:r>
      <w:proofErr w:type="gramEnd"/>
    </w:p>
    <w:p w:rsidR="00B424B4" w:rsidRDefault="00B424B4" w:rsidP="00B424B4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B424B4" w:rsidRDefault="00B424B4" w:rsidP="00B424B4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Статьёй 46 Конституции Российской Федерации каждому гарантируется защита его прав и свобод.</w:t>
      </w:r>
    </w:p>
    <w:p w:rsidR="00B424B4" w:rsidRDefault="00B424B4" w:rsidP="00B424B4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положения нашли свою реализацию в статье </w:t>
      </w:r>
      <w:r w:rsidR="00996590">
        <w:rPr>
          <w:sz w:val="28"/>
          <w:szCs w:val="28"/>
        </w:rPr>
        <w:t>11 Гражданского кодекса Российской Федерации, а также в статье 3 Гражданского процессуального кодекса Российской Федерации и статье 4 Арбитражного процессуального кодекса Российской Федерации, в силу которых</w:t>
      </w:r>
      <w:r w:rsidRPr="00275F50">
        <w:rPr>
          <w:sz w:val="28"/>
          <w:szCs w:val="28"/>
        </w:rPr>
        <w:t xml:space="preserve"> граждане и организации вправе обратиться в суд за защитой своих прав и свобод.</w:t>
      </w:r>
    </w:p>
    <w:p w:rsidR="00996590" w:rsidRDefault="00996590" w:rsidP="00B424B4">
      <w:pPr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Вопросы обжалования нормативных правовых актов федеральных органов исполнительной власти в настоящее время регламентированы Федеральным конституционным законом</w:t>
      </w:r>
      <w:r w:rsidR="001F46F1">
        <w:rPr>
          <w:sz w:val="28"/>
          <w:szCs w:val="28"/>
        </w:rPr>
        <w:t xml:space="preserve"> от 05 февраля 2014 года № 3-ФКЗ «О Верховном Суде Российской Федерации», главами 3 и 24 Гражданского процессуального кодекса Российской Федерации, главами 4 и 23 Арбитражного процессуального кодекса Российской Федерации. </w:t>
      </w:r>
      <w:proofErr w:type="gramEnd"/>
    </w:p>
    <w:p w:rsidR="004C4D92" w:rsidRDefault="004C4D92" w:rsidP="00B424B4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Привед</w:t>
      </w:r>
      <w:r w:rsidR="00254235">
        <w:rPr>
          <w:sz w:val="28"/>
          <w:szCs w:val="28"/>
        </w:rPr>
        <w:t>ё</w:t>
      </w:r>
      <w:r>
        <w:rPr>
          <w:sz w:val="28"/>
          <w:szCs w:val="28"/>
        </w:rPr>
        <w:t>нными законодательными актами определена подведомственность споров, связанных с оценкой нормативных правовых актов.</w:t>
      </w:r>
    </w:p>
    <w:p w:rsidR="001F46F1" w:rsidRDefault="004C4D92" w:rsidP="001F46F1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1F46F1" w:rsidRPr="00F51C70">
        <w:rPr>
          <w:sz w:val="28"/>
          <w:szCs w:val="28"/>
        </w:rPr>
        <w:t xml:space="preserve">Верховный Суд Российской Федерации рассматривает в качестве суда первой инстанции дела об оспаривании нормативных правовых актов Президента Российской Федерации, Правительства Российской Федерации, иных федеральных органов государственной власти. </w:t>
      </w:r>
      <w:proofErr w:type="gramStart"/>
      <w:r w:rsidR="001F46F1" w:rsidRPr="00F51C70">
        <w:rPr>
          <w:sz w:val="28"/>
          <w:szCs w:val="28"/>
        </w:rPr>
        <w:t xml:space="preserve">Дела об оспаривании нормативных правовых актов Правительства Российской Федерации и </w:t>
      </w:r>
      <w:r w:rsidR="001F46F1" w:rsidRPr="00F51C70">
        <w:rPr>
          <w:sz w:val="28"/>
          <w:szCs w:val="28"/>
        </w:rPr>
        <w:lastRenderedPageBreak/>
        <w:t>Министерства обороны Российской Федерации, а также нормативных правовых актов иных федеральных органов исполнительной власти, в которых федеральным законом предусмотрена военная служба, касающихся прав, свобод и охраняемых законом интересов военнослужащих и граждан, проходящих военные сборы, рассматриваются Военной коллегией Верховного Суда Российской Федерации</w:t>
      </w:r>
      <w:r w:rsidR="002750AD">
        <w:rPr>
          <w:sz w:val="28"/>
          <w:szCs w:val="28"/>
        </w:rPr>
        <w:t xml:space="preserve"> (статья 2 Федерального конституционного закона № 3-ФКЗ)</w:t>
      </w:r>
      <w:r w:rsidR="001F46F1" w:rsidRPr="00F51C70">
        <w:rPr>
          <w:sz w:val="28"/>
          <w:szCs w:val="28"/>
        </w:rPr>
        <w:t>.</w:t>
      </w:r>
      <w:proofErr w:type="gramEnd"/>
    </w:p>
    <w:p w:rsidR="002A1690" w:rsidRDefault="004C4D92" w:rsidP="001F46F1">
      <w:pPr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Дела об оспаривании нормативных правовых актов органов государственной власти субъектов Российской Федерации, затрагивающих права, свободы и законные интересы граждан и организаций отнесены к по</w:t>
      </w:r>
      <w:r w:rsidR="002A1690">
        <w:rPr>
          <w:sz w:val="28"/>
          <w:szCs w:val="28"/>
        </w:rPr>
        <w:t>д</w:t>
      </w:r>
      <w:r>
        <w:rPr>
          <w:sz w:val="28"/>
          <w:szCs w:val="28"/>
        </w:rPr>
        <w:t xml:space="preserve">судности верховного суда республики, краевому, областному суду, суду города федерального значения, суду автономной области и суду </w:t>
      </w:r>
      <w:r w:rsidR="002A1690">
        <w:rPr>
          <w:sz w:val="28"/>
          <w:szCs w:val="28"/>
        </w:rPr>
        <w:t>автономного округа</w:t>
      </w:r>
      <w:r w:rsidR="002750AD">
        <w:rPr>
          <w:sz w:val="28"/>
          <w:szCs w:val="28"/>
        </w:rPr>
        <w:t xml:space="preserve"> (</w:t>
      </w:r>
      <w:r w:rsidR="00D97543">
        <w:rPr>
          <w:sz w:val="28"/>
          <w:szCs w:val="28"/>
        </w:rPr>
        <w:t>статья 26 Гражданского процессуального код</w:t>
      </w:r>
      <w:r w:rsidR="008F31DE">
        <w:rPr>
          <w:sz w:val="28"/>
          <w:szCs w:val="28"/>
        </w:rPr>
        <w:t>е</w:t>
      </w:r>
      <w:r w:rsidR="00D97543">
        <w:rPr>
          <w:sz w:val="28"/>
          <w:szCs w:val="28"/>
        </w:rPr>
        <w:t>кса Российской Федерации)</w:t>
      </w:r>
      <w:r w:rsidR="002A1690">
        <w:rPr>
          <w:sz w:val="28"/>
          <w:szCs w:val="28"/>
        </w:rPr>
        <w:t xml:space="preserve">. </w:t>
      </w:r>
      <w:proofErr w:type="gramEnd"/>
    </w:p>
    <w:p w:rsidR="004C4D92" w:rsidRDefault="002A1690" w:rsidP="001F46F1">
      <w:pPr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Компетенция арбитражных судов ограничена рассмотрением в порядке административного судопроизводства дел</w:t>
      </w:r>
      <w:r w:rsidR="00553932">
        <w:rPr>
          <w:sz w:val="28"/>
          <w:szCs w:val="28"/>
        </w:rPr>
        <w:t xml:space="preserve"> об оспаривании нормативных правовых актов федеральных органов исполнительной власти  в сфере патентных прав и прав на селекционные достижения, права на тополо</w:t>
      </w:r>
      <w:r w:rsidR="002750AD">
        <w:rPr>
          <w:sz w:val="28"/>
          <w:szCs w:val="28"/>
        </w:rPr>
        <w:t>гии интегральных микросхем, права на секреты производства (ноу-хау), права на средства индивидуализации юридических лиц, товаров, работ, услуг и предприятий, права использования результатов  интеллектуальной деятельности в составе единой технологии</w:t>
      </w:r>
      <w:r w:rsidR="008F31DE">
        <w:rPr>
          <w:sz w:val="28"/>
          <w:szCs w:val="28"/>
        </w:rPr>
        <w:t xml:space="preserve"> (статьи 29</w:t>
      </w:r>
      <w:proofErr w:type="gramEnd"/>
      <w:r w:rsidR="008F31DE">
        <w:rPr>
          <w:sz w:val="28"/>
          <w:szCs w:val="28"/>
        </w:rPr>
        <w:t xml:space="preserve"> и 191 Арбитражного процессуального кодекса Российской Федерации)</w:t>
      </w:r>
      <w:r w:rsidR="002750AD">
        <w:rPr>
          <w:sz w:val="28"/>
          <w:szCs w:val="28"/>
        </w:rPr>
        <w:t>.</w:t>
      </w:r>
    </w:p>
    <w:p w:rsidR="008F31DE" w:rsidRPr="00E85EFE" w:rsidRDefault="008F31DE" w:rsidP="008F31DE">
      <w:pPr>
        <w:spacing w:after="0" w:line="240" w:lineRule="auto"/>
        <w:ind w:firstLine="851"/>
        <w:jc w:val="both"/>
        <w:rPr>
          <w:sz w:val="28"/>
          <w:szCs w:val="28"/>
        </w:rPr>
      </w:pPr>
      <w:r w:rsidRPr="00E85EFE">
        <w:rPr>
          <w:sz w:val="28"/>
          <w:szCs w:val="28"/>
        </w:rPr>
        <w:t xml:space="preserve">Лица, </w:t>
      </w:r>
      <w:r>
        <w:rPr>
          <w:sz w:val="28"/>
          <w:szCs w:val="28"/>
        </w:rPr>
        <w:t xml:space="preserve">имеющие </w:t>
      </w:r>
      <w:r w:rsidRPr="00E85EFE">
        <w:rPr>
          <w:sz w:val="28"/>
          <w:szCs w:val="28"/>
        </w:rPr>
        <w:t>прав</w:t>
      </w:r>
      <w:r>
        <w:rPr>
          <w:sz w:val="28"/>
          <w:szCs w:val="28"/>
        </w:rPr>
        <w:t>о на</w:t>
      </w:r>
      <w:r w:rsidRPr="00E85EFE">
        <w:rPr>
          <w:sz w:val="28"/>
          <w:szCs w:val="28"/>
        </w:rPr>
        <w:t xml:space="preserve"> обра</w:t>
      </w:r>
      <w:r>
        <w:rPr>
          <w:sz w:val="28"/>
          <w:szCs w:val="28"/>
        </w:rPr>
        <w:t>щение</w:t>
      </w:r>
      <w:r w:rsidRPr="00E85EFE">
        <w:rPr>
          <w:sz w:val="28"/>
          <w:szCs w:val="28"/>
        </w:rPr>
        <w:t xml:space="preserve"> в суд с заявлением об оспаривании нормативных правовых актов</w:t>
      </w:r>
      <w:r>
        <w:rPr>
          <w:sz w:val="28"/>
          <w:szCs w:val="28"/>
        </w:rPr>
        <w:t>, указаны в пунктах 1 и 2 статьи 251 Гражданского процессуального кодекса Российской Федерации</w:t>
      </w:r>
      <w:r w:rsidRPr="00E85EFE">
        <w:rPr>
          <w:sz w:val="28"/>
          <w:szCs w:val="28"/>
        </w:rPr>
        <w:t>.</w:t>
      </w:r>
    </w:p>
    <w:p w:rsidR="002750AD" w:rsidRDefault="008F31DE" w:rsidP="00E85EFE">
      <w:pPr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частности, с</w:t>
      </w:r>
      <w:r w:rsidR="002750AD">
        <w:rPr>
          <w:sz w:val="28"/>
          <w:szCs w:val="28"/>
        </w:rPr>
        <w:t xml:space="preserve"> заявлением о признании нормативного правового акта </w:t>
      </w:r>
      <w:r w:rsidR="0079364F">
        <w:rPr>
          <w:sz w:val="28"/>
          <w:szCs w:val="28"/>
        </w:rPr>
        <w:t xml:space="preserve">противоречащим закону полностью или в части </w:t>
      </w:r>
      <w:r w:rsidR="002750AD">
        <w:rPr>
          <w:sz w:val="28"/>
          <w:szCs w:val="28"/>
        </w:rPr>
        <w:t xml:space="preserve">могут обратиться граждане </w:t>
      </w:r>
      <w:r>
        <w:rPr>
          <w:sz w:val="28"/>
          <w:szCs w:val="28"/>
        </w:rPr>
        <w:t>и организации, считающие, что принятым и опубликованным в установленном порядке нормативным правовым актом органа государственной власти или должностного лица нарушаются их права и свободы, гарантированные Конституцией Российской Федерации, законами и иными нормативными правовыми актами.</w:t>
      </w:r>
      <w:proofErr w:type="gramEnd"/>
    </w:p>
    <w:p w:rsidR="00DE6A90" w:rsidRDefault="00DE6A90" w:rsidP="00E85EFE">
      <w:pPr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силу статьи 192 Арбитражного процессуального кодекса Российской Федерации в Суд по интеллектуальным правам с заявлением о признании недействующими нормативных правовых актов в праве обратиться граждане, организации и иные лица, если они пол</w:t>
      </w:r>
      <w:r w:rsidR="009C5389">
        <w:rPr>
          <w:sz w:val="28"/>
          <w:szCs w:val="28"/>
        </w:rPr>
        <w:t>агают, что такой оспариваемый нормативный правовой акт или отдельные его положения не соответствуют закону или иному нормативному правовому акту, имеющим большую юридическую силу, и нарушают их права и</w:t>
      </w:r>
      <w:proofErr w:type="gramEnd"/>
      <w:r w:rsidR="009C5389">
        <w:rPr>
          <w:sz w:val="28"/>
          <w:szCs w:val="28"/>
        </w:rPr>
        <w:t xml:space="preserve"> законные интересы.</w:t>
      </w:r>
    </w:p>
    <w:p w:rsidR="005762EE" w:rsidRDefault="008F31DE" w:rsidP="00254235">
      <w:pPr>
        <w:spacing w:after="0" w:line="240" w:lineRule="auto"/>
        <w:ind w:firstLine="708"/>
        <w:jc w:val="both"/>
        <w:rPr>
          <w:rFonts w:cstheme="minorHAnsi"/>
          <w:color w:val="222222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С</w:t>
      </w:r>
      <w:r w:rsidR="005762EE" w:rsidRPr="005762EE">
        <w:rPr>
          <w:rFonts w:cstheme="minorHAnsi"/>
          <w:sz w:val="28"/>
          <w:szCs w:val="28"/>
        </w:rPr>
        <w:t>ледует</w:t>
      </w:r>
      <w:r w:rsidR="005762EE">
        <w:rPr>
          <w:sz w:val="28"/>
          <w:szCs w:val="28"/>
        </w:rPr>
        <w:t xml:space="preserve"> отметить, что до вступления в силу Федерального закона </w:t>
      </w:r>
      <w:r w:rsidR="005762EE" w:rsidRPr="00756A60">
        <w:rPr>
          <w:rFonts w:cstheme="minorHAnsi"/>
          <w:sz w:val="28"/>
          <w:szCs w:val="28"/>
        </w:rPr>
        <w:t>от 04</w:t>
      </w:r>
      <w:r w:rsidR="00254235">
        <w:rPr>
          <w:rFonts w:cstheme="minorHAnsi"/>
          <w:sz w:val="28"/>
          <w:szCs w:val="28"/>
        </w:rPr>
        <w:t xml:space="preserve"> июня </w:t>
      </w:r>
      <w:r w:rsidR="005762EE" w:rsidRPr="00756A60">
        <w:rPr>
          <w:rFonts w:cstheme="minorHAnsi"/>
          <w:sz w:val="28"/>
          <w:szCs w:val="28"/>
        </w:rPr>
        <w:t xml:space="preserve">2014 </w:t>
      </w:r>
      <w:r w:rsidR="00254235">
        <w:rPr>
          <w:rFonts w:cstheme="minorHAnsi"/>
          <w:sz w:val="28"/>
          <w:szCs w:val="28"/>
        </w:rPr>
        <w:t>года №</w:t>
      </w:r>
      <w:r w:rsidR="005762EE" w:rsidRPr="00756A60">
        <w:rPr>
          <w:rFonts w:cstheme="minorHAnsi"/>
          <w:sz w:val="28"/>
          <w:szCs w:val="28"/>
        </w:rPr>
        <w:t xml:space="preserve"> 143-ФЗ</w:t>
      </w:r>
      <w:r w:rsidR="005762EE">
        <w:rPr>
          <w:rFonts w:cstheme="minorHAnsi"/>
          <w:sz w:val="28"/>
          <w:szCs w:val="28"/>
        </w:rPr>
        <w:t xml:space="preserve"> </w:t>
      </w:r>
      <w:r w:rsidR="00254235">
        <w:rPr>
          <w:rFonts w:cstheme="minorHAnsi"/>
          <w:sz w:val="28"/>
          <w:szCs w:val="28"/>
        </w:rPr>
        <w:t>«</w:t>
      </w:r>
      <w:r w:rsidR="005762EE" w:rsidRPr="00756A60">
        <w:rPr>
          <w:rFonts w:cstheme="minorHAnsi"/>
          <w:sz w:val="28"/>
          <w:szCs w:val="28"/>
        </w:rPr>
        <w:t xml:space="preserve">О внесении изменений в отдельные законодательные акты Российской Федерации в связи с изменением подведомственности некоторых категорий дел, рассматриваемых судами </w:t>
      </w:r>
      <w:r w:rsidR="005762EE" w:rsidRPr="00756A60">
        <w:rPr>
          <w:rFonts w:cstheme="minorHAnsi"/>
          <w:sz w:val="28"/>
          <w:szCs w:val="28"/>
        </w:rPr>
        <w:lastRenderedPageBreak/>
        <w:t>общей юр</w:t>
      </w:r>
      <w:r w:rsidR="005762EE">
        <w:rPr>
          <w:rFonts w:cstheme="minorHAnsi"/>
          <w:sz w:val="28"/>
          <w:szCs w:val="28"/>
        </w:rPr>
        <w:t>исдикции и арбитражными судами</w:t>
      </w:r>
      <w:r w:rsidR="00254235">
        <w:rPr>
          <w:rFonts w:cstheme="minorHAnsi"/>
          <w:sz w:val="28"/>
          <w:szCs w:val="28"/>
        </w:rPr>
        <w:t>»</w:t>
      </w:r>
      <w:r w:rsidR="005762EE">
        <w:rPr>
          <w:rFonts w:cstheme="minorHAnsi"/>
          <w:sz w:val="28"/>
          <w:szCs w:val="28"/>
        </w:rPr>
        <w:t xml:space="preserve"> (далее – Федеральный закон № 143-ФЗ), а также </w:t>
      </w:r>
      <w:r w:rsidR="005762EE">
        <w:rPr>
          <w:rFonts w:ascii="Times New Roman" w:hAnsi="Times New Roman" w:cs="Times New Roman"/>
          <w:sz w:val="28"/>
          <w:szCs w:val="28"/>
        </w:rPr>
        <w:t xml:space="preserve">ряда иных федеральных законов, </w:t>
      </w:r>
      <w:r w:rsidR="00254235">
        <w:rPr>
          <w:rFonts w:ascii="Times New Roman" w:hAnsi="Times New Roman" w:cs="Times New Roman"/>
          <w:sz w:val="28"/>
          <w:szCs w:val="28"/>
        </w:rPr>
        <w:t xml:space="preserve">которыми </w:t>
      </w:r>
      <w:r w:rsidR="005762EE">
        <w:rPr>
          <w:rFonts w:ascii="Times New Roman" w:hAnsi="Times New Roman" w:cs="Times New Roman"/>
          <w:sz w:val="28"/>
          <w:szCs w:val="28"/>
        </w:rPr>
        <w:t>вн</w:t>
      </w:r>
      <w:r w:rsidR="00254235">
        <w:rPr>
          <w:rFonts w:ascii="Times New Roman" w:hAnsi="Times New Roman" w:cs="Times New Roman"/>
          <w:sz w:val="28"/>
          <w:szCs w:val="28"/>
        </w:rPr>
        <w:t>е</w:t>
      </w:r>
      <w:r w:rsidR="005762EE">
        <w:rPr>
          <w:rFonts w:ascii="Times New Roman" w:hAnsi="Times New Roman" w:cs="Times New Roman"/>
          <w:sz w:val="28"/>
          <w:szCs w:val="28"/>
        </w:rPr>
        <w:t>с</w:t>
      </w:r>
      <w:r w:rsidR="00254235">
        <w:rPr>
          <w:rFonts w:ascii="Times New Roman" w:hAnsi="Times New Roman" w:cs="Times New Roman"/>
          <w:sz w:val="28"/>
          <w:szCs w:val="28"/>
        </w:rPr>
        <w:t xml:space="preserve">ены </w:t>
      </w:r>
      <w:r w:rsidR="005762EE">
        <w:rPr>
          <w:rFonts w:cstheme="minorHAnsi"/>
          <w:sz w:val="28"/>
          <w:szCs w:val="28"/>
        </w:rPr>
        <w:t>с</w:t>
      </w:r>
      <w:r w:rsidR="005762EE">
        <w:rPr>
          <w:rFonts w:ascii="Times New Roman" w:hAnsi="Times New Roman" w:cs="Times New Roman"/>
          <w:sz w:val="28"/>
          <w:szCs w:val="28"/>
        </w:rPr>
        <w:t>оответствующие изменения в Арбитражный процессуальный кодекс Российской Федерации, д</w:t>
      </w:r>
      <w:r w:rsidR="005762EE" w:rsidRPr="005762EE">
        <w:rPr>
          <w:rFonts w:cstheme="minorHAnsi"/>
          <w:color w:val="222222"/>
          <w:sz w:val="28"/>
          <w:szCs w:val="28"/>
        </w:rPr>
        <w:t>ела</w:t>
      </w:r>
      <w:proofErr w:type="gramEnd"/>
      <w:r w:rsidR="005762EE" w:rsidRPr="005762EE">
        <w:rPr>
          <w:rFonts w:cstheme="minorHAnsi"/>
          <w:color w:val="222222"/>
          <w:sz w:val="28"/>
          <w:szCs w:val="28"/>
        </w:rPr>
        <w:t xml:space="preserve"> об оспаривании нормативных правовых актов, затрагивающих права и законные интересы лиц </w:t>
      </w:r>
      <w:r w:rsidR="00254235">
        <w:rPr>
          <w:rFonts w:cstheme="minorHAnsi"/>
          <w:color w:val="222222"/>
          <w:sz w:val="28"/>
          <w:szCs w:val="28"/>
        </w:rPr>
        <w:t xml:space="preserve"> </w:t>
      </w:r>
      <w:r w:rsidR="005762EE" w:rsidRPr="005762EE">
        <w:rPr>
          <w:rFonts w:cstheme="minorHAnsi"/>
          <w:color w:val="222222"/>
          <w:sz w:val="28"/>
          <w:szCs w:val="28"/>
        </w:rPr>
        <w:t>в сфере</w:t>
      </w:r>
      <w:r w:rsidR="00254235">
        <w:rPr>
          <w:rFonts w:cstheme="minorHAnsi"/>
          <w:color w:val="222222"/>
          <w:sz w:val="28"/>
          <w:szCs w:val="28"/>
        </w:rPr>
        <w:t xml:space="preserve"> </w:t>
      </w:r>
      <w:r w:rsidR="005762EE" w:rsidRPr="005762EE">
        <w:rPr>
          <w:rFonts w:cstheme="minorHAnsi"/>
          <w:color w:val="222222"/>
          <w:sz w:val="28"/>
          <w:szCs w:val="28"/>
        </w:rPr>
        <w:t xml:space="preserve">предпринимательской и иной экономической деятельности, рассматривались арбитражным судом по общим правилам искового производства, предусмотренным Арбитражным процессуальным кодексом Российской Федерации, с особенностями, установленными в главе 23 </w:t>
      </w:r>
      <w:r w:rsidR="00254235">
        <w:rPr>
          <w:rFonts w:cstheme="minorHAnsi"/>
          <w:color w:val="222222"/>
          <w:sz w:val="28"/>
          <w:szCs w:val="28"/>
        </w:rPr>
        <w:t>Арбитражного процессуального кодекса</w:t>
      </w:r>
      <w:r w:rsidR="005762EE" w:rsidRPr="005762EE">
        <w:rPr>
          <w:rFonts w:cstheme="minorHAnsi"/>
          <w:color w:val="222222"/>
          <w:sz w:val="28"/>
          <w:szCs w:val="28"/>
        </w:rPr>
        <w:t xml:space="preserve"> Р</w:t>
      </w:r>
      <w:r w:rsidR="00254235">
        <w:rPr>
          <w:rFonts w:cstheme="minorHAnsi"/>
          <w:color w:val="222222"/>
          <w:sz w:val="28"/>
          <w:szCs w:val="28"/>
        </w:rPr>
        <w:t xml:space="preserve">оссийской </w:t>
      </w:r>
      <w:r w:rsidR="005762EE" w:rsidRPr="005762EE">
        <w:rPr>
          <w:rFonts w:cstheme="minorHAnsi"/>
          <w:color w:val="222222"/>
          <w:sz w:val="28"/>
          <w:szCs w:val="28"/>
        </w:rPr>
        <w:t>Ф</w:t>
      </w:r>
      <w:r w:rsidR="00254235">
        <w:rPr>
          <w:rFonts w:cstheme="minorHAnsi"/>
          <w:color w:val="222222"/>
          <w:sz w:val="28"/>
          <w:szCs w:val="28"/>
        </w:rPr>
        <w:t>едерации</w:t>
      </w:r>
      <w:r w:rsidR="005762EE" w:rsidRPr="005762EE">
        <w:rPr>
          <w:rFonts w:cstheme="minorHAnsi"/>
          <w:color w:val="222222"/>
          <w:sz w:val="28"/>
          <w:szCs w:val="28"/>
        </w:rPr>
        <w:t>.</w:t>
      </w:r>
    </w:p>
    <w:p w:rsidR="00254235" w:rsidRPr="005762EE" w:rsidRDefault="00254235" w:rsidP="005762EE">
      <w:pPr>
        <w:spacing w:after="0" w:line="240" w:lineRule="auto"/>
        <w:ind w:firstLine="708"/>
        <w:jc w:val="both"/>
        <w:rPr>
          <w:rFonts w:cstheme="minorHAnsi"/>
          <w:color w:val="222222"/>
          <w:sz w:val="28"/>
          <w:szCs w:val="28"/>
        </w:rPr>
      </w:pPr>
    </w:p>
    <w:p w:rsidR="00176F30" w:rsidRPr="00887E07" w:rsidRDefault="00887E07" w:rsidP="00887E07">
      <w:pPr>
        <w:spacing w:after="0" w:line="240" w:lineRule="auto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231F34" w:rsidRPr="00887E07">
        <w:rPr>
          <w:sz w:val="28"/>
          <w:szCs w:val="28"/>
          <w:u w:val="single"/>
        </w:rPr>
        <w:t xml:space="preserve">собенности </w:t>
      </w:r>
      <w:r w:rsidR="00F92DF8" w:rsidRPr="00887E07">
        <w:rPr>
          <w:sz w:val="28"/>
          <w:szCs w:val="28"/>
          <w:u w:val="single"/>
        </w:rPr>
        <w:t>рассмотрения споров по обжалованию письменных разъяснений Минфина России</w:t>
      </w:r>
      <w:r w:rsidR="00231F34" w:rsidRPr="00887E07">
        <w:rPr>
          <w:sz w:val="28"/>
          <w:szCs w:val="28"/>
          <w:u w:val="single"/>
        </w:rPr>
        <w:t>.</w:t>
      </w:r>
    </w:p>
    <w:p w:rsidR="00231F34" w:rsidRPr="00874162" w:rsidRDefault="00231F34" w:rsidP="00D4221A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F92DF8" w:rsidRDefault="00874162" w:rsidP="002A3792">
      <w:pPr>
        <w:spacing w:after="0" w:line="240" w:lineRule="auto"/>
        <w:ind w:firstLine="851"/>
        <w:jc w:val="both"/>
        <w:rPr>
          <w:sz w:val="28"/>
          <w:szCs w:val="28"/>
        </w:rPr>
      </w:pPr>
      <w:r w:rsidRPr="00F92DF8">
        <w:rPr>
          <w:sz w:val="28"/>
          <w:szCs w:val="28"/>
        </w:rPr>
        <w:t xml:space="preserve">Статьями 21, 24 Налогового кодекса Российской Федерации (далее - НК РФ) налогоплательщикам, плательщикам сборов и налоговым агентам предоставлено право </w:t>
      </w:r>
      <w:proofErr w:type="gramStart"/>
      <w:r w:rsidRPr="00F92DF8">
        <w:rPr>
          <w:sz w:val="28"/>
          <w:szCs w:val="28"/>
        </w:rPr>
        <w:t>получать</w:t>
      </w:r>
      <w:proofErr w:type="gramEnd"/>
      <w:r w:rsidRPr="00F92DF8">
        <w:rPr>
          <w:sz w:val="28"/>
          <w:szCs w:val="28"/>
        </w:rPr>
        <w:t xml:space="preserve"> письменные разъяснения по вопроса</w:t>
      </w:r>
      <w:r w:rsidR="008651E2">
        <w:rPr>
          <w:sz w:val="28"/>
          <w:szCs w:val="28"/>
        </w:rPr>
        <w:t>м применения законодательства Российской Федерации</w:t>
      </w:r>
      <w:r w:rsidRPr="00F92DF8">
        <w:rPr>
          <w:sz w:val="28"/>
          <w:szCs w:val="28"/>
        </w:rPr>
        <w:t xml:space="preserve"> о налогах и сборах от Минфина России. </w:t>
      </w:r>
    </w:p>
    <w:p w:rsidR="00874162" w:rsidRPr="00F92DF8" w:rsidRDefault="00F92DF8" w:rsidP="002A3792">
      <w:pPr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письму </w:t>
      </w:r>
      <w:r w:rsidR="00874162" w:rsidRPr="00F92DF8">
        <w:rPr>
          <w:sz w:val="28"/>
          <w:szCs w:val="28"/>
        </w:rPr>
        <w:t>Минфина Росси</w:t>
      </w:r>
      <w:r>
        <w:rPr>
          <w:sz w:val="28"/>
          <w:szCs w:val="28"/>
        </w:rPr>
        <w:t>и от 22</w:t>
      </w:r>
      <w:r w:rsidR="00440FB2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>2013</w:t>
      </w:r>
      <w:r w:rsidR="00440FB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874162" w:rsidRPr="00F92DF8">
        <w:rPr>
          <w:sz w:val="28"/>
          <w:szCs w:val="28"/>
        </w:rPr>
        <w:t xml:space="preserve"> 03-02-07/1/13890, письме</w:t>
      </w:r>
      <w:r w:rsidR="00001207">
        <w:rPr>
          <w:sz w:val="28"/>
          <w:szCs w:val="28"/>
        </w:rPr>
        <w:t xml:space="preserve">нные разъяснения Минфина России </w:t>
      </w:r>
      <w:r w:rsidR="00874162" w:rsidRPr="00F92DF8">
        <w:rPr>
          <w:sz w:val="28"/>
          <w:szCs w:val="28"/>
        </w:rPr>
        <w:t>даются по существу поставленных заявителями вопросов в связи с исполнением ими обязанностей налогоплательщиков, плательщиков сборов, налоговых агентов с учетом конкретных обстоятельств;</w:t>
      </w:r>
      <w:r w:rsidR="00001207">
        <w:rPr>
          <w:sz w:val="28"/>
          <w:szCs w:val="28"/>
        </w:rPr>
        <w:t xml:space="preserve"> </w:t>
      </w:r>
      <w:r w:rsidR="00874162" w:rsidRPr="00F92DF8">
        <w:rPr>
          <w:sz w:val="28"/>
          <w:szCs w:val="28"/>
        </w:rPr>
        <w:t>имеют информационно-разъяснительный характер;</w:t>
      </w:r>
      <w:r w:rsidR="00001207">
        <w:rPr>
          <w:sz w:val="28"/>
          <w:szCs w:val="28"/>
        </w:rPr>
        <w:t xml:space="preserve"> </w:t>
      </w:r>
      <w:r w:rsidR="00874162" w:rsidRPr="00F92DF8">
        <w:rPr>
          <w:sz w:val="28"/>
          <w:szCs w:val="28"/>
        </w:rPr>
        <w:t>не направлены неопределенному кругу лиц;</w:t>
      </w:r>
      <w:r w:rsidR="00001207">
        <w:rPr>
          <w:sz w:val="28"/>
          <w:szCs w:val="28"/>
        </w:rPr>
        <w:t xml:space="preserve"> </w:t>
      </w:r>
      <w:r w:rsidR="00874162" w:rsidRPr="00F92DF8">
        <w:rPr>
          <w:sz w:val="28"/>
          <w:szCs w:val="28"/>
        </w:rPr>
        <w:t>не являются нормативными правовыми актами, обязательными для исполнения заявителями.</w:t>
      </w:r>
      <w:proofErr w:type="gramEnd"/>
    </w:p>
    <w:p w:rsidR="00874162" w:rsidRPr="00F92DF8" w:rsidRDefault="00874162" w:rsidP="002A3792">
      <w:pPr>
        <w:spacing w:after="0" w:line="240" w:lineRule="auto"/>
        <w:ind w:firstLine="851"/>
        <w:jc w:val="both"/>
        <w:rPr>
          <w:sz w:val="28"/>
          <w:szCs w:val="28"/>
        </w:rPr>
      </w:pPr>
      <w:r w:rsidRPr="00F92DF8">
        <w:rPr>
          <w:sz w:val="28"/>
          <w:szCs w:val="28"/>
        </w:rPr>
        <w:t>Письменные разъяснения Минфина России, предоставляемые налогоплательщикам, плательщикам сборов и налог</w:t>
      </w:r>
      <w:r w:rsidR="00F95ABC">
        <w:rPr>
          <w:sz w:val="28"/>
          <w:szCs w:val="28"/>
        </w:rPr>
        <w:t>овым агентам в соответствии с пунктом</w:t>
      </w:r>
      <w:r w:rsidRPr="00F92DF8">
        <w:rPr>
          <w:sz w:val="28"/>
          <w:szCs w:val="28"/>
        </w:rPr>
        <w:t xml:space="preserve"> 1 ст</w:t>
      </w:r>
      <w:r w:rsidR="00F95ABC">
        <w:rPr>
          <w:sz w:val="28"/>
          <w:szCs w:val="28"/>
        </w:rPr>
        <w:t>атьи</w:t>
      </w:r>
      <w:r w:rsidRPr="00F92DF8">
        <w:rPr>
          <w:sz w:val="28"/>
          <w:szCs w:val="28"/>
        </w:rPr>
        <w:t xml:space="preserve"> 34.2 НК РФ, не являются нормативными правовыми актами и не подлежат обязательному официальному опубликованию. Размещение письменных разъяснений Минфина России в различных правовых базах данных и средствах массовой информации не носит статуса обязательного официального опубликования.</w:t>
      </w:r>
    </w:p>
    <w:p w:rsidR="00641B0E" w:rsidRPr="00F92DF8" w:rsidRDefault="00641B0E" w:rsidP="002A3792">
      <w:pPr>
        <w:spacing w:after="0" w:line="240" w:lineRule="auto"/>
        <w:ind w:firstLine="851"/>
        <w:jc w:val="both"/>
        <w:rPr>
          <w:sz w:val="28"/>
          <w:szCs w:val="28"/>
        </w:rPr>
      </w:pPr>
      <w:r w:rsidRPr="00F92DF8">
        <w:rPr>
          <w:sz w:val="28"/>
          <w:szCs w:val="28"/>
        </w:rPr>
        <w:t xml:space="preserve">Изложенное позволяет сделать вывод о том, что такие письма оспариваются в соответствии с главой 24 </w:t>
      </w:r>
      <w:r w:rsidR="00E86A06">
        <w:rPr>
          <w:sz w:val="28"/>
          <w:szCs w:val="28"/>
        </w:rPr>
        <w:t xml:space="preserve">Арбитражного процессуального кодекса (далее - </w:t>
      </w:r>
      <w:r w:rsidRPr="00F92DF8">
        <w:rPr>
          <w:sz w:val="28"/>
          <w:szCs w:val="28"/>
        </w:rPr>
        <w:t>АПК РФ</w:t>
      </w:r>
      <w:r w:rsidR="00E86A06">
        <w:rPr>
          <w:sz w:val="28"/>
          <w:szCs w:val="28"/>
        </w:rPr>
        <w:t>)</w:t>
      </w:r>
      <w:r w:rsidRPr="00F92DF8">
        <w:rPr>
          <w:sz w:val="28"/>
          <w:szCs w:val="28"/>
        </w:rPr>
        <w:t xml:space="preserve"> и 25 ГПК РФ.</w:t>
      </w:r>
    </w:p>
    <w:p w:rsidR="0040632B" w:rsidRDefault="0040632B" w:rsidP="002A3792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D758D5" w:rsidRPr="00AF58F1" w:rsidRDefault="00AF58F1" w:rsidP="00AF58F1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1)  </w:t>
      </w:r>
      <w:r w:rsidR="00D758D5" w:rsidRPr="00AF58F1">
        <w:rPr>
          <w:i/>
          <w:sz w:val="28"/>
          <w:szCs w:val="28"/>
        </w:rPr>
        <w:t xml:space="preserve">Индивидуальный предприниматель </w:t>
      </w:r>
      <w:proofErr w:type="spellStart"/>
      <w:r w:rsidR="00D758D5" w:rsidRPr="00AF58F1">
        <w:rPr>
          <w:i/>
          <w:sz w:val="28"/>
          <w:szCs w:val="28"/>
        </w:rPr>
        <w:t>Комаркин</w:t>
      </w:r>
      <w:proofErr w:type="spellEnd"/>
      <w:r w:rsidR="00D758D5" w:rsidRPr="00AF58F1">
        <w:rPr>
          <w:i/>
          <w:sz w:val="28"/>
          <w:szCs w:val="28"/>
        </w:rPr>
        <w:t xml:space="preserve"> Д</w:t>
      </w:r>
      <w:r w:rsidR="00497F01">
        <w:rPr>
          <w:i/>
          <w:sz w:val="28"/>
          <w:szCs w:val="28"/>
        </w:rPr>
        <w:t>.</w:t>
      </w:r>
      <w:r w:rsidR="00D758D5" w:rsidRPr="00AF58F1">
        <w:rPr>
          <w:i/>
          <w:sz w:val="28"/>
          <w:szCs w:val="28"/>
        </w:rPr>
        <w:t>В</w:t>
      </w:r>
      <w:r w:rsidR="00497F01">
        <w:rPr>
          <w:i/>
          <w:sz w:val="28"/>
          <w:szCs w:val="28"/>
        </w:rPr>
        <w:t>.</w:t>
      </w:r>
      <w:r w:rsidR="00D758D5" w:rsidRPr="00AF58F1">
        <w:rPr>
          <w:i/>
          <w:sz w:val="28"/>
          <w:szCs w:val="28"/>
        </w:rPr>
        <w:t xml:space="preserve"> обратился в Высший Арбитражный Суд Российской Федерации с заявлением о признании недействующим письма Министерства финансов Российской Федерации от 17</w:t>
      </w:r>
      <w:r w:rsidR="00497F01">
        <w:rPr>
          <w:i/>
          <w:sz w:val="28"/>
          <w:szCs w:val="28"/>
        </w:rPr>
        <w:t xml:space="preserve"> мая </w:t>
      </w:r>
      <w:r w:rsidR="00D758D5" w:rsidRPr="00AF58F1">
        <w:rPr>
          <w:i/>
          <w:sz w:val="28"/>
          <w:szCs w:val="28"/>
        </w:rPr>
        <w:t>2007</w:t>
      </w:r>
      <w:r w:rsidR="00497F01">
        <w:rPr>
          <w:i/>
          <w:sz w:val="28"/>
          <w:szCs w:val="28"/>
        </w:rPr>
        <w:t xml:space="preserve"> года</w:t>
      </w:r>
      <w:r w:rsidR="00D758D5" w:rsidRPr="00AF58F1">
        <w:rPr>
          <w:i/>
          <w:sz w:val="28"/>
          <w:szCs w:val="28"/>
        </w:rPr>
        <w:t xml:space="preserve"> № 03-05-05-02/33. </w:t>
      </w:r>
      <w:proofErr w:type="gramStart"/>
      <w:r w:rsidR="00D758D5" w:rsidRPr="00AF58F1">
        <w:rPr>
          <w:i/>
          <w:sz w:val="28"/>
          <w:szCs w:val="28"/>
        </w:rPr>
        <w:t xml:space="preserve">В обоснование заявления индивидуальный предприниматель ссылается на то, что указанное письмо противоречит подпункту 1 пункта 1 статьи 394 Налогового кодекса Российской </w:t>
      </w:r>
      <w:r w:rsidR="00D758D5" w:rsidRPr="00AF58F1">
        <w:rPr>
          <w:i/>
          <w:sz w:val="28"/>
          <w:szCs w:val="28"/>
        </w:rPr>
        <w:lastRenderedPageBreak/>
        <w:t>Федерации, Указу Президента Российской Федерации от 23</w:t>
      </w:r>
      <w:r w:rsidR="00497F01">
        <w:rPr>
          <w:i/>
          <w:sz w:val="28"/>
          <w:szCs w:val="28"/>
        </w:rPr>
        <w:t xml:space="preserve"> мая </w:t>
      </w:r>
      <w:r w:rsidR="00D758D5" w:rsidRPr="00AF58F1">
        <w:rPr>
          <w:i/>
          <w:sz w:val="28"/>
          <w:szCs w:val="28"/>
        </w:rPr>
        <w:t>1996</w:t>
      </w:r>
      <w:r w:rsidR="00497F01">
        <w:rPr>
          <w:i/>
          <w:sz w:val="28"/>
          <w:szCs w:val="28"/>
        </w:rPr>
        <w:t xml:space="preserve"> года</w:t>
      </w:r>
      <w:r w:rsidR="00D758D5" w:rsidRPr="00AF58F1">
        <w:rPr>
          <w:i/>
          <w:sz w:val="28"/>
          <w:szCs w:val="28"/>
        </w:rPr>
        <w:t xml:space="preserve"> № 763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власти», Правилам подготовки нормативных правовых актов федеральных</w:t>
      </w:r>
      <w:proofErr w:type="gramEnd"/>
      <w:r w:rsidR="00D758D5" w:rsidRPr="00AF58F1">
        <w:rPr>
          <w:i/>
          <w:sz w:val="28"/>
          <w:szCs w:val="28"/>
        </w:rPr>
        <w:t xml:space="preserve"> органов исполнительной власти и их государственной регистрации, утвержденных постановлением Правительства Российской Федерации от 13</w:t>
      </w:r>
      <w:r w:rsidR="00497F01">
        <w:rPr>
          <w:i/>
          <w:sz w:val="28"/>
          <w:szCs w:val="28"/>
        </w:rPr>
        <w:t xml:space="preserve"> августа </w:t>
      </w:r>
      <w:r w:rsidR="00D758D5" w:rsidRPr="00AF58F1">
        <w:rPr>
          <w:i/>
          <w:sz w:val="28"/>
          <w:szCs w:val="28"/>
        </w:rPr>
        <w:t>1997</w:t>
      </w:r>
      <w:r w:rsidR="00497F01">
        <w:rPr>
          <w:i/>
          <w:sz w:val="28"/>
          <w:szCs w:val="28"/>
        </w:rPr>
        <w:t xml:space="preserve"> года </w:t>
      </w:r>
      <w:r w:rsidR="00D758D5" w:rsidRPr="00AF58F1">
        <w:rPr>
          <w:i/>
          <w:sz w:val="28"/>
          <w:szCs w:val="28"/>
        </w:rPr>
        <w:t>№ 1009.</w:t>
      </w:r>
    </w:p>
    <w:p w:rsidR="00F262F4" w:rsidRDefault="00D758D5" w:rsidP="00C85C88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D758D5">
        <w:rPr>
          <w:i/>
          <w:sz w:val="28"/>
          <w:szCs w:val="28"/>
        </w:rPr>
        <w:t>Мин</w:t>
      </w:r>
      <w:r w:rsidR="001F34C6">
        <w:rPr>
          <w:i/>
          <w:sz w:val="28"/>
          <w:szCs w:val="28"/>
        </w:rPr>
        <w:t>ф</w:t>
      </w:r>
      <w:r w:rsidRPr="00D758D5">
        <w:rPr>
          <w:i/>
          <w:sz w:val="28"/>
          <w:szCs w:val="28"/>
        </w:rPr>
        <w:t>ин России полага</w:t>
      </w:r>
      <w:r w:rsidR="00497F01">
        <w:rPr>
          <w:i/>
          <w:sz w:val="28"/>
          <w:szCs w:val="28"/>
        </w:rPr>
        <w:t>л</w:t>
      </w:r>
      <w:r w:rsidRPr="00D758D5">
        <w:rPr>
          <w:i/>
          <w:sz w:val="28"/>
          <w:szCs w:val="28"/>
        </w:rPr>
        <w:t xml:space="preserve">, что </w:t>
      </w:r>
      <w:r w:rsidR="00497F01">
        <w:rPr>
          <w:i/>
          <w:sz w:val="28"/>
          <w:szCs w:val="28"/>
        </w:rPr>
        <w:t xml:space="preserve">правовых оснований для признания </w:t>
      </w:r>
      <w:r w:rsidRPr="00D758D5">
        <w:rPr>
          <w:i/>
          <w:sz w:val="28"/>
          <w:szCs w:val="28"/>
        </w:rPr>
        <w:t>оспариваемо</w:t>
      </w:r>
      <w:r w:rsidR="00497F01">
        <w:rPr>
          <w:i/>
          <w:sz w:val="28"/>
          <w:szCs w:val="28"/>
        </w:rPr>
        <w:t>го</w:t>
      </w:r>
      <w:r w:rsidRPr="00D758D5">
        <w:rPr>
          <w:i/>
          <w:sz w:val="28"/>
          <w:szCs w:val="28"/>
        </w:rPr>
        <w:t xml:space="preserve"> письм</w:t>
      </w:r>
      <w:r w:rsidR="00497F01">
        <w:rPr>
          <w:i/>
          <w:sz w:val="28"/>
          <w:szCs w:val="28"/>
        </w:rPr>
        <w:t>а</w:t>
      </w:r>
      <w:r w:rsidRPr="00D758D5">
        <w:rPr>
          <w:i/>
          <w:sz w:val="28"/>
          <w:szCs w:val="28"/>
        </w:rPr>
        <w:t xml:space="preserve"> противореч</w:t>
      </w:r>
      <w:r w:rsidR="00497F01">
        <w:rPr>
          <w:i/>
          <w:sz w:val="28"/>
          <w:szCs w:val="28"/>
        </w:rPr>
        <w:t>ащим</w:t>
      </w:r>
      <w:r w:rsidRPr="00D758D5">
        <w:rPr>
          <w:i/>
          <w:sz w:val="28"/>
          <w:szCs w:val="28"/>
        </w:rPr>
        <w:t xml:space="preserve"> Налоговому кодексу Российской</w:t>
      </w:r>
      <w:r>
        <w:rPr>
          <w:i/>
          <w:sz w:val="28"/>
          <w:szCs w:val="28"/>
        </w:rPr>
        <w:t xml:space="preserve"> </w:t>
      </w:r>
      <w:r w:rsidRPr="00D758D5">
        <w:rPr>
          <w:i/>
          <w:sz w:val="28"/>
          <w:szCs w:val="28"/>
        </w:rPr>
        <w:t>Федерации</w:t>
      </w:r>
      <w:r w:rsidR="00497F01">
        <w:rPr>
          <w:i/>
          <w:sz w:val="28"/>
          <w:szCs w:val="28"/>
        </w:rPr>
        <w:t xml:space="preserve"> не имеется</w:t>
      </w:r>
      <w:r>
        <w:rPr>
          <w:i/>
          <w:sz w:val="28"/>
          <w:szCs w:val="28"/>
        </w:rPr>
        <w:t>.</w:t>
      </w:r>
    </w:p>
    <w:p w:rsidR="00D758D5" w:rsidRDefault="00D758D5" w:rsidP="00C85C88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Определением В</w:t>
      </w:r>
      <w:r w:rsidR="00497F01">
        <w:rPr>
          <w:i/>
          <w:sz w:val="28"/>
          <w:szCs w:val="28"/>
        </w:rPr>
        <w:t xml:space="preserve">ысшего </w:t>
      </w:r>
      <w:r>
        <w:rPr>
          <w:i/>
          <w:sz w:val="28"/>
          <w:szCs w:val="28"/>
        </w:rPr>
        <w:t>А</w:t>
      </w:r>
      <w:r w:rsidR="00497F01">
        <w:rPr>
          <w:i/>
          <w:sz w:val="28"/>
          <w:szCs w:val="28"/>
        </w:rPr>
        <w:t xml:space="preserve">рбитражного </w:t>
      </w:r>
      <w:r>
        <w:rPr>
          <w:i/>
          <w:sz w:val="28"/>
          <w:szCs w:val="28"/>
        </w:rPr>
        <w:t>С</w:t>
      </w:r>
      <w:r w:rsidR="00497F01">
        <w:rPr>
          <w:i/>
          <w:sz w:val="28"/>
          <w:szCs w:val="28"/>
        </w:rPr>
        <w:t>уда</w:t>
      </w:r>
      <w:r>
        <w:rPr>
          <w:i/>
          <w:sz w:val="28"/>
          <w:szCs w:val="28"/>
        </w:rPr>
        <w:t xml:space="preserve"> Р</w:t>
      </w:r>
      <w:r w:rsidR="00497F01">
        <w:rPr>
          <w:i/>
          <w:sz w:val="28"/>
          <w:szCs w:val="28"/>
        </w:rPr>
        <w:t xml:space="preserve">оссийской </w:t>
      </w:r>
      <w:r>
        <w:rPr>
          <w:i/>
          <w:sz w:val="28"/>
          <w:szCs w:val="28"/>
        </w:rPr>
        <w:t>Ф</w:t>
      </w:r>
      <w:r w:rsidR="00497F01">
        <w:rPr>
          <w:i/>
          <w:sz w:val="28"/>
          <w:szCs w:val="28"/>
        </w:rPr>
        <w:t>едерации</w:t>
      </w:r>
      <w:r>
        <w:rPr>
          <w:i/>
          <w:sz w:val="28"/>
          <w:szCs w:val="28"/>
        </w:rPr>
        <w:t xml:space="preserve"> от 14</w:t>
      </w:r>
      <w:r w:rsidR="00497F01">
        <w:rPr>
          <w:i/>
          <w:sz w:val="28"/>
          <w:szCs w:val="28"/>
        </w:rPr>
        <w:t xml:space="preserve"> июля </w:t>
      </w:r>
      <w:r>
        <w:rPr>
          <w:i/>
          <w:sz w:val="28"/>
          <w:szCs w:val="28"/>
        </w:rPr>
        <w:t>2014</w:t>
      </w:r>
      <w:r w:rsidR="00497F01">
        <w:rPr>
          <w:i/>
          <w:sz w:val="28"/>
          <w:szCs w:val="28"/>
        </w:rPr>
        <w:t xml:space="preserve"> года</w:t>
      </w:r>
      <w:r>
        <w:rPr>
          <w:i/>
          <w:sz w:val="28"/>
          <w:szCs w:val="28"/>
        </w:rPr>
        <w:t xml:space="preserve"> производство по делу № ВАС-5067/14 по заявлению </w:t>
      </w:r>
      <w:r w:rsidRPr="00D758D5">
        <w:rPr>
          <w:i/>
          <w:sz w:val="28"/>
          <w:szCs w:val="28"/>
        </w:rPr>
        <w:t>индивидуально</w:t>
      </w:r>
      <w:r>
        <w:rPr>
          <w:i/>
          <w:sz w:val="28"/>
          <w:szCs w:val="28"/>
        </w:rPr>
        <w:t>го</w:t>
      </w:r>
      <w:r w:rsidRPr="00D758D5">
        <w:rPr>
          <w:i/>
          <w:sz w:val="28"/>
          <w:szCs w:val="28"/>
        </w:rPr>
        <w:t xml:space="preserve"> предпринимател</w:t>
      </w:r>
      <w:r>
        <w:rPr>
          <w:i/>
          <w:sz w:val="28"/>
          <w:szCs w:val="28"/>
        </w:rPr>
        <w:t>я</w:t>
      </w:r>
      <w:r w:rsidRPr="00D758D5">
        <w:rPr>
          <w:i/>
          <w:sz w:val="28"/>
          <w:szCs w:val="28"/>
        </w:rPr>
        <w:t xml:space="preserve"> </w:t>
      </w:r>
      <w:proofErr w:type="spellStart"/>
      <w:r w:rsidRPr="00D758D5">
        <w:rPr>
          <w:i/>
          <w:sz w:val="28"/>
          <w:szCs w:val="28"/>
        </w:rPr>
        <w:t>Комаркин</w:t>
      </w:r>
      <w:r>
        <w:rPr>
          <w:i/>
          <w:sz w:val="28"/>
          <w:szCs w:val="28"/>
        </w:rPr>
        <w:t>а</w:t>
      </w:r>
      <w:proofErr w:type="spellEnd"/>
      <w:r w:rsidRPr="00D758D5">
        <w:rPr>
          <w:i/>
          <w:sz w:val="28"/>
          <w:szCs w:val="28"/>
        </w:rPr>
        <w:t xml:space="preserve"> Д</w:t>
      </w:r>
      <w:r w:rsidR="00497F01">
        <w:rPr>
          <w:i/>
          <w:sz w:val="28"/>
          <w:szCs w:val="28"/>
        </w:rPr>
        <w:t>.</w:t>
      </w:r>
      <w:r w:rsidRPr="00D758D5">
        <w:rPr>
          <w:i/>
          <w:sz w:val="28"/>
          <w:szCs w:val="28"/>
        </w:rPr>
        <w:t>В</w:t>
      </w:r>
      <w:r w:rsidR="00497F01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D758D5">
        <w:rPr>
          <w:i/>
          <w:sz w:val="28"/>
          <w:szCs w:val="28"/>
        </w:rPr>
        <w:t>о признании недействующим письма</w:t>
      </w:r>
      <w:r>
        <w:rPr>
          <w:i/>
          <w:sz w:val="28"/>
          <w:szCs w:val="28"/>
        </w:rPr>
        <w:t xml:space="preserve"> </w:t>
      </w:r>
      <w:r w:rsidRPr="00D758D5">
        <w:rPr>
          <w:i/>
          <w:sz w:val="28"/>
          <w:szCs w:val="28"/>
        </w:rPr>
        <w:t>Министерства финансов Российской Федерации от 17</w:t>
      </w:r>
      <w:r w:rsidR="00497F01">
        <w:rPr>
          <w:i/>
          <w:sz w:val="28"/>
          <w:szCs w:val="28"/>
        </w:rPr>
        <w:t xml:space="preserve"> мая </w:t>
      </w:r>
      <w:r w:rsidRPr="00D758D5">
        <w:rPr>
          <w:i/>
          <w:sz w:val="28"/>
          <w:szCs w:val="28"/>
        </w:rPr>
        <w:t>2007</w:t>
      </w:r>
      <w:r w:rsidR="00497F01">
        <w:rPr>
          <w:i/>
          <w:sz w:val="28"/>
          <w:szCs w:val="28"/>
        </w:rPr>
        <w:t xml:space="preserve">года </w:t>
      </w:r>
      <w:r w:rsidRPr="00D758D5">
        <w:rPr>
          <w:i/>
          <w:sz w:val="28"/>
          <w:szCs w:val="28"/>
        </w:rPr>
        <w:t xml:space="preserve">№ 03-05-05-02/33 </w:t>
      </w:r>
      <w:r>
        <w:rPr>
          <w:i/>
          <w:sz w:val="28"/>
          <w:szCs w:val="28"/>
        </w:rPr>
        <w:t>прекращено.</w:t>
      </w:r>
    </w:p>
    <w:p w:rsidR="00D758D5" w:rsidRDefault="00D758D5" w:rsidP="00C85C88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 этом суд отметил, что </w:t>
      </w:r>
      <w:r w:rsidR="008C34D7" w:rsidRPr="008C34D7">
        <w:rPr>
          <w:i/>
          <w:sz w:val="28"/>
          <w:szCs w:val="28"/>
        </w:rPr>
        <w:t>оспариваемое письмо Минфина России критериям, позволяющим признать его в качестве нормативного правового акта, не отвечает.</w:t>
      </w:r>
      <w:r w:rsidR="008C34D7">
        <w:rPr>
          <w:i/>
          <w:sz w:val="28"/>
          <w:szCs w:val="28"/>
        </w:rPr>
        <w:t xml:space="preserve"> </w:t>
      </w:r>
      <w:r w:rsidR="008C34D7" w:rsidRPr="008C34D7">
        <w:rPr>
          <w:i/>
          <w:sz w:val="28"/>
          <w:szCs w:val="28"/>
        </w:rPr>
        <w:t xml:space="preserve">Следовательно, данное дело об оспаривании не являющегося нормативным правовым актом письма неподсудно Высшему </w:t>
      </w:r>
      <w:r w:rsidR="008C34D7">
        <w:rPr>
          <w:i/>
          <w:sz w:val="28"/>
          <w:szCs w:val="28"/>
        </w:rPr>
        <w:t>а</w:t>
      </w:r>
      <w:r w:rsidR="008C34D7" w:rsidRPr="008C34D7">
        <w:rPr>
          <w:i/>
          <w:sz w:val="28"/>
          <w:szCs w:val="28"/>
        </w:rPr>
        <w:t>рбитражному Суду Российской Федерации и подлежит прекращению применительно к основаниям, предусмотренным пунктом 1 части 1 статьи 150 Арбитражного процессуального кодекса Российской Федерации.</w:t>
      </w:r>
    </w:p>
    <w:p w:rsidR="00AF58F1" w:rsidRDefault="00AF58F1" w:rsidP="00C85C88">
      <w:pPr>
        <w:spacing w:after="0" w:line="240" w:lineRule="auto"/>
        <w:ind w:firstLine="709"/>
        <w:jc w:val="both"/>
        <w:rPr>
          <w:i/>
          <w:sz w:val="28"/>
          <w:szCs w:val="28"/>
        </w:rPr>
      </w:pPr>
    </w:p>
    <w:p w:rsidR="00AF58F1" w:rsidRDefault="00AF58F1" w:rsidP="00AF58F1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Pr="0093745E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</w:t>
      </w:r>
      <w:r w:rsidRPr="0093745E">
        <w:rPr>
          <w:i/>
          <w:sz w:val="28"/>
          <w:szCs w:val="28"/>
        </w:rPr>
        <w:t>Индивидуальный предприниматель Нефедьев Д.А. (далее – заявитель) обратился в Арбитражный суд г</w:t>
      </w:r>
      <w:r w:rsidR="00497F01">
        <w:rPr>
          <w:i/>
          <w:sz w:val="28"/>
          <w:szCs w:val="28"/>
        </w:rPr>
        <w:t>орода</w:t>
      </w:r>
      <w:r w:rsidRPr="0093745E">
        <w:rPr>
          <w:i/>
          <w:sz w:val="28"/>
          <w:szCs w:val="28"/>
        </w:rPr>
        <w:t xml:space="preserve"> Москвы с заявлением о признании недействительным письма Министерства финансов Российской Федерации от 12</w:t>
      </w:r>
      <w:r w:rsidR="00497F01">
        <w:rPr>
          <w:i/>
          <w:sz w:val="28"/>
          <w:szCs w:val="28"/>
        </w:rPr>
        <w:t xml:space="preserve"> мая </w:t>
      </w:r>
      <w:r w:rsidRPr="0093745E">
        <w:rPr>
          <w:i/>
          <w:sz w:val="28"/>
          <w:szCs w:val="28"/>
        </w:rPr>
        <w:t>2014 г</w:t>
      </w:r>
      <w:r w:rsidR="00497F01">
        <w:rPr>
          <w:i/>
          <w:sz w:val="28"/>
          <w:szCs w:val="28"/>
        </w:rPr>
        <w:t>ода</w:t>
      </w:r>
      <w:r w:rsidRPr="0093745E">
        <w:rPr>
          <w:i/>
          <w:sz w:val="28"/>
          <w:szCs w:val="28"/>
        </w:rPr>
        <w:t xml:space="preserve"> № 03-11-11/22103.</w:t>
      </w:r>
      <w:r w:rsidR="00497F01">
        <w:rPr>
          <w:i/>
          <w:sz w:val="28"/>
          <w:szCs w:val="28"/>
        </w:rPr>
        <w:t xml:space="preserve"> </w:t>
      </w:r>
      <w:r w:rsidRPr="0093745E">
        <w:rPr>
          <w:i/>
          <w:sz w:val="28"/>
          <w:szCs w:val="28"/>
        </w:rPr>
        <w:t>Заявленные требования мотивированы тем, что оспариваемое письмо Министерства является ненормативным правовым актом, не соответствует главе 26.5 Налогового кодекса Российской Федерации, созда</w:t>
      </w:r>
      <w:r w:rsidR="00497F01">
        <w:rPr>
          <w:i/>
          <w:sz w:val="28"/>
          <w:szCs w:val="28"/>
        </w:rPr>
        <w:t>ё</w:t>
      </w:r>
      <w:r w:rsidRPr="0093745E">
        <w:rPr>
          <w:i/>
          <w:sz w:val="28"/>
          <w:szCs w:val="28"/>
        </w:rPr>
        <w:t>т препятствия и нарушает права заявителя в сфере предпринимательской деятельности, а именно, запрещает применять патентную систему налогообложения на территории Республики Бурятия при изготовлении мебели для юридических лиц.</w:t>
      </w:r>
    </w:p>
    <w:p w:rsidR="00AF58F1" w:rsidRPr="0093745E" w:rsidRDefault="00AF58F1" w:rsidP="00AF58F1">
      <w:pPr>
        <w:spacing w:after="0" w:line="24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своих возражениях Минфин России ссыла</w:t>
      </w:r>
      <w:r w:rsidR="00497F01">
        <w:rPr>
          <w:i/>
          <w:sz w:val="28"/>
          <w:szCs w:val="28"/>
        </w:rPr>
        <w:t>л</w:t>
      </w:r>
      <w:r>
        <w:rPr>
          <w:i/>
          <w:sz w:val="28"/>
          <w:szCs w:val="28"/>
        </w:rPr>
        <w:t xml:space="preserve">ся на то, </w:t>
      </w:r>
      <w:r w:rsidRPr="0093745E">
        <w:rPr>
          <w:i/>
          <w:sz w:val="28"/>
          <w:szCs w:val="28"/>
        </w:rPr>
        <w:t>что оспариваемое письмо</w:t>
      </w:r>
      <w:r>
        <w:rPr>
          <w:i/>
          <w:sz w:val="28"/>
          <w:szCs w:val="28"/>
        </w:rPr>
        <w:t xml:space="preserve"> </w:t>
      </w:r>
      <w:r w:rsidRPr="0093745E">
        <w:rPr>
          <w:i/>
          <w:sz w:val="28"/>
          <w:szCs w:val="28"/>
        </w:rPr>
        <w:t>носит информационно-разъяснительный характер по вопросам применения законодательства Российской Федерации о налогах и сборах, не является обязательным к применению и не препятствуют налоговым органам и налогоплательщикам руководствоваться нормами законодательства о налогах и сборах.</w:t>
      </w:r>
    </w:p>
    <w:p w:rsidR="00AF58F1" w:rsidRDefault="00AF58F1" w:rsidP="00AF58F1">
      <w:pPr>
        <w:spacing w:after="0" w:line="24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Решением Арбитражного суда г</w:t>
      </w:r>
      <w:r w:rsidR="00497F01">
        <w:rPr>
          <w:i/>
          <w:sz w:val="28"/>
          <w:szCs w:val="28"/>
        </w:rPr>
        <w:t>орода</w:t>
      </w:r>
      <w:r>
        <w:rPr>
          <w:i/>
          <w:sz w:val="28"/>
          <w:szCs w:val="28"/>
        </w:rPr>
        <w:t xml:space="preserve"> Москвы от 01</w:t>
      </w:r>
      <w:r w:rsidR="00497F01">
        <w:rPr>
          <w:i/>
          <w:sz w:val="28"/>
          <w:szCs w:val="28"/>
        </w:rPr>
        <w:t xml:space="preserve"> сентября </w:t>
      </w:r>
      <w:r>
        <w:rPr>
          <w:i/>
          <w:sz w:val="28"/>
          <w:szCs w:val="28"/>
        </w:rPr>
        <w:t>2014</w:t>
      </w:r>
      <w:r w:rsidR="00497F01">
        <w:rPr>
          <w:i/>
          <w:sz w:val="28"/>
          <w:szCs w:val="28"/>
        </w:rPr>
        <w:t xml:space="preserve"> года</w:t>
      </w:r>
      <w:r>
        <w:rPr>
          <w:i/>
          <w:sz w:val="28"/>
          <w:szCs w:val="28"/>
        </w:rPr>
        <w:t xml:space="preserve"> по делу №</w:t>
      </w:r>
      <w:r w:rsidR="00497F0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А40-80088/14 </w:t>
      </w:r>
      <w:r w:rsidRPr="0093745E">
        <w:rPr>
          <w:i/>
          <w:sz w:val="28"/>
          <w:szCs w:val="28"/>
        </w:rPr>
        <w:t xml:space="preserve">в удовлетворении заявления индивидуального предпринимателя Нефедьева Д.А. о признании незаконным решения </w:t>
      </w:r>
      <w:proofErr w:type="gramStart"/>
      <w:r w:rsidRPr="0093745E">
        <w:rPr>
          <w:i/>
          <w:sz w:val="28"/>
          <w:szCs w:val="28"/>
        </w:rPr>
        <w:lastRenderedPageBreak/>
        <w:t>Ми</w:t>
      </w:r>
      <w:r>
        <w:rPr>
          <w:i/>
          <w:sz w:val="28"/>
          <w:szCs w:val="28"/>
        </w:rPr>
        <w:t xml:space="preserve">нистерства финансов Российской </w:t>
      </w:r>
      <w:r w:rsidRPr="0093745E">
        <w:rPr>
          <w:i/>
          <w:sz w:val="28"/>
          <w:szCs w:val="28"/>
        </w:rPr>
        <w:t>Федерации, оформленного письмом от 12</w:t>
      </w:r>
      <w:r w:rsidR="00497F01">
        <w:rPr>
          <w:i/>
          <w:sz w:val="28"/>
          <w:szCs w:val="28"/>
        </w:rPr>
        <w:t xml:space="preserve"> мая </w:t>
      </w:r>
      <w:r w:rsidRPr="0093745E">
        <w:rPr>
          <w:i/>
          <w:sz w:val="28"/>
          <w:szCs w:val="28"/>
        </w:rPr>
        <w:t>2014 г</w:t>
      </w:r>
      <w:r w:rsidR="00497F01">
        <w:rPr>
          <w:i/>
          <w:sz w:val="28"/>
          <w:szCs w:val="28"/>
        </w:rPr>
        <w:t>ода</w:t>
      </w:r>
      <w:r w:rsidRPr="0093745E">
        <w:rPr>
          <w:i/>
          <w:sz w:val="28"/>
          <w:szCs w:val="28"/>
        </w:rPr>
        <w:t xml:space="preserve"> № 03-11-11/22103</w:t>
      </w:r>
      <w:r>
        <w:rPr>
          <w:i/>
          <w:sz w:val="28"/>
          <w:szCs w:val="28"/>
        </w:rPr>
        <w:t xml:space="preserve"> отказано</w:t>
      </w:r>
      <w:proofErr w:type="gramEnd"/>
      <w:r w:rsidRPr="0093745E">
        <w:rPr>
          <w:i/>
          <w:sz w:val="28"/>
          <w:szCs w:val="28"/>
        </w:rPr>
        <w:t>.</w:t>
      </w:r>
    </w:p>
    <w:p w:rsidR="00AF58F1" w:rsidRDefault="00AF58F1" w:rsidP="00AF58F1">
      <w:pPr>
        <w:spacing w:after="0" w:line="24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 этом суд исходил из того, что </w:t>
      </w:r>
      <w:r w:rsidRPr="004F6234">
        <w:rPr>
          <w:i/>
          <w:sz w:val="28"/>
          <w:szCs w:val="28"/>
        </w:rPr>
        <w:t xml:space="preserve">оспариваемое </w:t>
      </w:r>
      <w:r w:rsidR="005A7E11">
        <w:rPr>
          <w:i/>
          <w:sz w:val="28"/>
          <w:szCs w:val="28"/>
        </w:rPr>
        <w:t>письмо</w:t>
      </w:r>
      <w:r w:rsidRPr="004F6234">
        <w:rPr>
          <w:i/>
          <w:sz w:val="28"/>
          <w:szCs w:val="28"/>
        </w:rPr>
        <w:t xml:space="preserve"> соответствует налоговому законодательству</w:t>
      </w:r>
      <w:r w:rsidR="00497F01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4F6234">
        <w:rPr>
          <w:i/>
          <w:sz w:val="28"/>
          <w:szCs w:val="28"/>
        </w:rPr>
        <w:t xml:space="preserve">вопреки доводам заявителя, не содержит </w:t>
      </w:r>
      <w:proofErr w:type="gramStart"/>
      <w:r w:rsidRPr="004F6234">
        <w:rPr>
          <w:i/>
          <w:sz w:val="28"/>
          <w:szCs w:val="28"/>
        </w:rPr>
        <w:t>обязательных к исполнению</w:t>
      </w:r>
      <w:proofErr w:type="gramEnd"/>
      <w:r w:rsidRPr="004F6234">
        <w:rPr>
          <w:i/>
          <w:sz w:val="28"/>
          <w:szCs w:val="28"/>
        </w:rPr>
        <w:t xml:space="preserve"> предписаний, запретов в отношении применения патентной системы налогообложения к осуществлению такого вида деятельности, как изготовление мебели, а также указаний на необходимость совершения заявителем каких-либо определенных действий для реализации своих прав.</w:t>
      </w:r>
    </w:p>
    <w:p w:rsidR="00AF58F1" w:rsidRPr="004F6234" w:rsidRDefault="00AF58F1" w:rsidP="00AF58F1">
      <w:pPr>
        <w:spacing w:after="0" w:line="240" w:lineRule="auto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Pr="004F6234">
        <w:rPr>
          <w:i/>
          <w:sz w:val="28"/>
          <w:szCs w:val="28"/>
        </w:rPr>
        <w:t xml:space="preserve">уд </w:t>
      </w:r>
      <w:r w:rsidR="005A7E11">
        <w:rPr>
          <w:i/>
          <w:sz w:val="28"/>
          <w:szCs w:val="28"/>
        </w:rPr>
        <w:t xml:space="preserve">также </w:t>
      </w:r>
      <w:r w:rsidRPr="004F6234">
        <w:rPr>
          <w:i/>
          <w:sz w:val="28"/>
          <w:szCs w:val="28"/>
        </w:rPr>
        <w:t>при</w:t>
      </w:r>
      <w:r>
        <w:rPr>
          <w:i/>
          <w:sz w:val="28"/>
          <w:szCs w:val="28"/>
        </w:rPr>
        <w:t>ш</w:t>
      </w:r>
      <w:r w:rsidR="005A7E11">
        <w:rPr>
          <w:i/>
          <w:sz w:val="28"/>
          <w:szCs w:val="28"/>
        </w:rPr>
        <w:t>ё</w:t>
      </w:r>
      <w:r>
        <w:rPr>
          <w:i/>
          <w:sz w:val="28"/>
          <w:szCs w:val="28"/>
        </w:rPr>
        <w:t>л</w:t>
      </w:r>
      <w:r w:rsidRPr="004F6234">
        <w:rPr>
          <w:i/>
          <w:sz w:val="28"/>
          <w:szCs w:val="28"/>
        </w:rPr>
        <w:t xml:space="preserve"> к выводу о том, что оспариваемое письмо не затрагивает прав и законных интересов заявителя.</w:t>
      </w:r>
      <w:r>
        <w:rPr>
          <w:i/>
          <w:sz w:val="28"/>
          <w:szCs w:val="28"/>
        </w:rPr>
        <w:t xml:space="preserve"> </w:t>
      </w:r>
      <w:proofErr w:type="gramStart"/>
      <w:r w:rsidR="005A7E11">
        <w:rPr>
          <w:i/>
          <w:sz w:val="28"/>
          <w:szCs w:val="28"/>
        </w:rPr>
        <w:t>В соответствии с частью</w:t>
      </w:r>
      <w:r w:rsidRPr="004F6234">
        <w:rPr>
          <w:i/>
          <w:sz w:val="28"/>
          <w:szCs w:val="28"/>
        </w:rPr>
        <w:t xml:space="preserve"> 3 ст</w:t>
      </w:r>
      <w:r w:rsidR="005A7E11">
        <w:rPr>
          <w:i/>
          <w:sz w:val="28"/>
          <w:szCs w:val="28"/>
        </w:rPr>
        <w:t>атьи</w:t>
      </w:r>
      <w:r w:rsidRPr="004F6234">
        <w:rPr>
          <w:i/>
          <w:sz w:val="28"/>
          <w:szCs w:val="28"/>
        </w:rPr>
        <w:t xml:space="preserve"> 201 А</w:t>
      </w:r>
      <w:r w:rsidR="005A7E11">
        <w:rPr>
          <w:i/>
          <w:sz w:val="28"/>
          <w:szCs w:val="28"/>
        </w:rPr>
        <w:t>рбитражного процессуального кодекса</w:t>
      </w:r>
      <w:r w:rsidRPr="004F6234">
        <w:rPr>
          <w:i/>
          <w:sz w:val="28"/>
          <w:szCs w:val="28"/>
        </w:rPr>
        <w:t xml:space="preserve"> Р</w:t>
      </w:r>
      <w:r w:rsidR="005A7E11">
        <w:rPr>
          <w:i/>
          <w:sz w:val="28"/>
          <w:szCs w:val="28"/>
        </w:rPr>
        <w:t xml:space="preserve">оссийской </w:t>
      </w:r>
      <w:r w:rsidRPr="004F6234">
        <w:rPr>
          <w:i/>
          <w:sz w:val="28"/>
          <w:szCs w:val="28"/>
        </w:rPr>
        <w:t>Ф</w:t>
      </w:r>
      <w:r w:rsidR="005A7E11">
        <w:rPr>
          <w:i/>
          <w:sz w:val="28"/>
          <w:szCs w:val="28"/>
        </w:rPr>
        <w:t>едерации</w:t>
      </w:r>
      <w:r w:rsidRPr="004F6234">
        <w:rPr>
          <w:i/>
          <w:sz w:val="28"/>
          <w:szCs w:val="28"/>
        </w:rPr>
        <w:t>, арбитражный суд, установив, что оспариваемый ненормативный правовой акт, решение и действия (бездействие) государственных органов, органов местного самоуправления, иных органов, должностных лиц соответствуют закону или иному нормативному правовому акту и не нарушают права и законные интересы заявителя в сфере предпринимательской и иной экономической деятельности, принимает решение об отказе в</w:t>
      </w:r>
      <w:proofErr w:type="gramEnd"/>
      <w:r w:rsidRPr="004F6234">
        <w:rPr>
          <w:i/>
          <w:sz w:val="28"/>
          <w:szCs w:val="28"/>
        </w:rPr>
        <w:t xml:space="preserve"> </w:t>
      </w:r>
      <w:proofErr w:type="gramStart"/>
      <w:r w:rsidRPr="004F6234">
        <w:rPr>
          <w:i/>
          <w:sz w:val="28"/>
          <w:szCs w:val="28"/>
        </w:rPr>
        <w:t>удовлетворении</w:t>
      </w:r>
      <w:proofErr w:type="gramEnd"/>
      <w:r w:rsidRPr="004F6234">
        <w:rPr>
          <w:i/>
          <w:sz w:val="28"/>
          <w:szCs w:val="28"/>
        </w:rPr>
        <w:t xml:space="preserve"> заявленных требований.</w:t>
      </w:r>
    </w:p>
    <w:p w:rsidR="00AF58F1" w:rsidRDefault="00AF58F1" w:rsidP="00AF58F1">
      <w:pPr>
        <w:pStyle w:val="a3"/>
        <w:spacing w:after="0" w:line="240" w:lineRule="auto"/>
        <w:ind w:left="0"/>
        <w:jc w:val="both"/>
        <w:rPr>
          <w:i/>
          <w:sz w:val="28"/>
          <w:szCs w:val="28"/>
        </w:rPr>
      </w:pPr>
    </w:p>
    <w:p w:rsidR="00AF58F1" w:rsidRPr="00B66AB1" w:rsidRDefault="00AF58F1" w:rsidP="00AF58F1">
      <w:pPr>
        <w:pStyle w:val="a3"/>
        <w:spacing w:after="0" w:line="240" w:lineRule="auto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3) И</w:t>
      </w:r>
      <w:r w:rsidRPr="00B66AB1">
        <w:rPr>
          <w:i/>
          <w:sz w:val="28"/>
          <w:szCs w:val="28"/>
        </w:rPr>
        <w:t>ндивидуальный предприниматель Нефедьев Д</w:t>
      </w:r>
      <w:r w:rsidR="005A7E11">
        <w:rPr>
          <w:i/>
          <w:sz w:val="28"/>
          <w:szCs w:val="28"/>
        </w:rPr>
        <w:t>.</w:t>
      </w:r>
      <w:r w:rsidRPr="00B66AB1">
        <w:rPr>
          <w:i/>
          <w:sz w:val="28"/>
          <w:szCs w:val="28"/>
        </w:rPr>
        <w:t>А</w:t>
      </w:r>
      <w:r w:rsidR="005A7E11">
        <w:rPr>
          <w:i/>
          <w:sz w:val="28"/>
          <w:szCs w:val="28"/>
        </w:rPr>
        <w:t>.</w:t>
      </w:r>
      <w:r w:rsidRPr="00B66AB1">
        <w:rPr>
          <w:i/>
          <w:sz w:val="28"/>
          <w:szCs w:val="28"/>
        </w:rPr>
        <w:t xml:space="preserve"> обратился в Высший Арбитражный Суд Российской Федерации с заявлением о признании </w:t>
      </w:r>
      <w:proofErr w:type="gramStart"/>
      <w:r w:rsidRPr="00B66AB1">
        <w:rPr>
          <w:i/>
          <w:sz w:val="28"/>
          <w:szCs w:val="28"/>
        </w:rPr>
        <w:t>недействующими</w:t>
      </w:r>
      <w:proofErr w:type="gramEnd"/>
      <w:r w:rsidRPr="00B66AB1">
        <w:rPr>
          <w:i/>
          <w:sz w:val="28"/>
          <w:szCs w:val="28"/>
        </w:rPr>
        <w:t xml:space="preserve"> абзацев 8, 9, 10, 11 письма Министерства финансов Российской Федерации от 28</w:t>
      </w:r>
      <w:r w:rsidR="005A7E11">
        <w:rPr>
          <w:i/>
          <w:sz w:val="28"/>
          <w:szCs w:val="28"/>
        </w:rPr>
        <w:t xml:space="preserve"> декабря </w:t>
      </w:r>
      <w:r w:rsidRPr="00B66AB1">
        <w:rPr>
          <w:i/>
          <w:sz w:val="28"/>
          <w:szCs w:val="28"/>
        </w:rPr>
        <w:t>2012</w:t>
      </w:r>
      <w:r w:rsidR="005A7E11">
        <w:rPr>
          <w:i/>
          <w:sz w:val="28"/>
          <w:szCs w:val="28"/>
        </w:rPr>
        <w:t xml:space="preserve"> года</w:t>
      </w:r>
      <w:r w:rsidRPr="00B66AB1">
        <w:rPr>
          <w:i/>
          <w:sz w:val="28"/>
          <w:szCs w:val="28"/>
        </w:rPr>
        <w:t xml:space="preserve"> № 03-11-11/398 и письма Министерства финансов Российской Федерации от 18</w:t>
      </w:r>
      <w:r w:rsidR="005A7E11">
        <w:rPr>
          <w:i/>
          <w:sz w:val="28"/>
          <w:szCs w:val="28"/>
        </w:rPr>
        <w:t xml:space="preserve"> января </w:t>
      </w:r>
      <w:r w:rsidRPr="00B66AB1">
        <w:rPr>
          <w:i/>
          <w:sz w:val="28"/>
          <w:szCs w:val="28"/>
        </w:rPr>
        <w:t>2013</w:t>
      </w:r>
      <w:r w:rsidR="005A7E11">
        <w:rPr>
          <w:i/>
          <w:sz w:val="28"/>
          <w:szCs w:val="28"/>
        </w:rPr>
        <w:t xml:space="preserve"> года</w:t>
      </w:r>
      <w:r w:rsidRPr="00B66AB1">
        <w:rPr>
          <w:i/>
          <w:sz w:val="28"/>
          <w:szCs w:val="28"/>
        </w:rPr>
        <w:t xml:space="preserve"> № 03-11-11/10.</w:t>
      </w:r>
      <w:r>
        <w:rPr>
          <w:i/>
          <w:sz w:val="28"/>
          <w:szCs w:val="28"/>
        </w:rPr>
        <w:t xml:space="preserve"> </w:t>
      </w:r>
      <w:r w:rsidRPr="00B66AB1">
        <w:rPr>
          <w:i/>
          <w:sz w:val="28"/>
          <w:szCs w:val="28"/>
        </w:rPr>
        <w:t>Первоначально поданное заявление определением Высшего Арбитражного Суда Российской Федерации от 22</w:t>
      </w:r>
      <w:r w:rsidR="005A7E11">
        <w:rPr>
          <w:i/>
          <w:sz w:val="28"/>
          <w:szCs w:val="28"/>
        </w:rPr>
        <w:t xml:space="preserve"> октября </w:t>
      </w:r>
      <w:r w:rsidRPr="00B66AB1">
        <w:rPr>
          <w:i/>
          <w:sz w:val="28"/>
          <w:szCs w:val="28"/>
        </w:rPr>
        <w:t>2013</w:t>
      </w:r>
      <w:r w:rsidR="005A7E11">
        <w:rPr>
          <w:i/>
          <w:sz w:val="28"/>
          <w:szCs w:val="28"/>
        </w:rPr>
        <w:t xml:space="preserve"> года</w:t>
      </w:r>
      <w:r w:rsidRPr="00B66AB1">
        <w:rPr>
          <w:i/>
          <w:sz w:val="28"/>
          <w:szCs w:val="28"/>
        </w:rPr>
        <w:t xml:space="preserve"> № ВАС-15552/13 возращено на основании пункта 1 части 1 статьи 129 Арбитражного процессуального кодекса Российской Федерации ввиду </w:t>
      </w:r>
      <w:proofErr w:type="spellStart"/>
      <w:r w:rsidRPr="00B66AB1">
        <w:rPr>
          <w:i/>
          <w:sz w:val="28"/>
          <w:szCs w:val="28"/>
        </w:rPr>
        <w:t>неподведомственности</w:t>
      </w:r>
      <w:proofErr w:type="spellEnd"/>
      <w:r w:rsidRPr="00B66AB1">
        <w:rPr>
          <w:i/>
          <w:sz w:val="28"/>
          <w:szCs w:val="28"/>
        </w:rPr>
        <w:t xml:space="preserve"> и неподсудности данного спора арбитражному суду. </w:t>
      </w:r>
    </w:p>
    <w:p w:rsidR="00AF58F1" w:rsidRPr="005D06FF" w:rsidRDefault="00AF58F1" w:rsidP="00AF58F1">
      <w:pPr>
        <w:pStyle w:val="a3"/>
        <w:spacing w:after="0" w:line="240" w:lineRule="auto"/>
        <w:ind w:left="0"/>
        <w:jc w:val="both"/>
        <w:rPr>
          <w:i/>
          <w:sz w:val="28"/>
          <w:szCs w:val="28"/>
        </w:rPr>
      </w:pPr>
      <w:r w:rsidRPr="005D06FF">
        <w:rPr>
          <w:i/>
          <w:sz w:val="28"/>
          <w:szCs w:val="28"/>
        </w:rPr>
        <w:t xml:space="preserve">Предприниматель обратился в Верховный Суд Российской Федерации с заявлением о признании </w:t>
      </w:r>
      <w:proofErr w:type="gramStart"/>
      <w:r w:rsidRPr="005D06FF">
        <w:rPr>
          <w:i/>
          <w:sz w:val="28"/>
          <w:szCs w:val="28"/>
        </w:rPr>
        <w:t>недействующими</w:t>
      </w:r>
      <w:proofErr w:type="gramEnd"/>
      <w:r w:rsidRPr="005D06FF">
        <w:rPr>
          <w:i/>
          <w:sz w:val="28"/>
          <w:szCs w:val="28"/>
        </w:rPr>
        <w:t xml:space="preserve"> указанных писем Министерства финансов Российской Федерации.</w:t>
      </w:r>
    </w:p>
    <w:p w:rsidR="00AF58F1" w:rsidRPr="005D06FF" w:rsidRDefault="00AF58F1" w:rsidP="00AF58F1">
      <w:pPr>
        <w:pStyle w:val="a3"/>
        <w:spacing w:after="0" w:line="240" w:lineRule="auto"/>
        <w:ind w:left="0" w:firstLine="708"/>
        <w:jc w:val="both"/>
        <w:rPr>
          <w:i/>
          <w:sz w:val="28"/>
          <w:szCs w:val="28"/>
        </w:rPr>
      </w:pPr>
      <w:r w:rsidRPr="005D06FF">
        <w:rPr>
          <w:i/>
          <w:sz w:val="28"/>
          <w:szCs w:val="28"/>
        </w:rPr>
        <w:t>Определением Верховного Суда Российской Федерации</w:t>
      </w:r>
      <w:r>
        <w:rPr>
          <w:i/>
          <w:sz w:val="28"/>
          <w:szCs w:val="28"/>
        </w:rPr>
        <w:t xml:space="preserve"> </w:t>
      </w:r>
      <w:r w:rsidR="005A7E11">
        <w:rPr>
          <w:i/>
          <w:sz w:val="28"/>
          <w:szCs w:val="28"/>
        </w:rPr>
        <w:t xml:space="preserve">от 13 ноября </w:t>
      </w:r>
      <w:r w:rsidRPr="005D06FF">
        <w:rPr>
          <w:i/>
          <w:sz w:val="28"/>
          <w:szCs w:val="28"/>
        </w:rPr>
        <w:t>2013</w:t>
      </w:r>
      <w:r w:rsidR="005A7E11">
        <w:rPr>
          <w:i/>
          <w:sz w:val="28"/>
          <w:szCs w:val="28"/>
        </w:rPr>
        <w:t xml:space="preserve"> года</w:t>
      </w:r>
      <w:r w:rsidRPr="005D06FF">
        <w:rPr>
          <w:i/>
          <w:sz w:val="28"/>
          <w:szCs w:val="28"/>
        </w:rPr>
        <w:t xml:space="preserve"> № АКПИ13-1233 заявление возращено.</w:t>
      </w:r>
      <w:r>
        <w:rPr>
          <w:i/>
          <w:sz w:val="28"/>
          <w:szCs w:val="28"/>
        </w:rPr>
        <w:t xml:space="preserve"> </w:t>
      </w:r>
      <w:r w:rsidRPr="005D06FF">
        <w:rPr>
          <w:i/>
          <w:sz w:val="28"/>
          <w:szCs w:val="28"/>
        </w:rPr>
        <w:t>Определением Октябрьского районного суда г</w:t>
      </w:r>
      <w:r w:rsidR="005A7E11">
        <w:rPr>
          <w:i/>
          <w:sz w:val="28"/>
          <w:szCs w:val="28"/>
        </w:rPr>
        <w:t>орода</w:t>
      </w:r>
      <w:r w:rsidRPr="005D06FF">
        <w:rPr>
          <w:i/>
          <w:sz w:val="28"/>
          <w:szCs w:val="28"/>
        </w:rPr>
        <w:t xml:space="preserve"> Улан-Удэ</w:t>
      </w:r>
      <w:r>
        <w:rPr>
          <w:i/>
          <w:sz w:val="28"/>
          <w:szCs w:val="28"/>
        </w:rPr>
        <w:t xml:space="preserve"> </w:t>
      </w:r>
      <w:r w:rsidRPr="005D06FF">
        <w:rPr>
          <w:i/>
          <w:sz w:val="28"/>
          <w:szCs w:val="28"/>
        </w:rPr>
        <w:t>от 28</w:t>
      </w:r>
      <w:r w:rsidR="005A7E11">
        <w:rPr>
          <w:i/>
          <w:sz w:val="28"/>
          <w:szCs w:val="28"/>
        </w:rPr>
        <w:t xml:space="preserve"> января </w:t>
      </w:r>
      <w:r w:rsidRPr="005D06FF">
        <w:rPr>
          <w:i/>
          <w:sz w:val="28"/>
          <w:szCs w:val="28"/>
        </w:rPr>
        <w:t>2014</w:t>
      </w:r>
      <w:r w:rsidR="005A7E11">
        <w:rPr>
          <w:i/>
          <w:sz w:val="28"/>
          <w:szCs w:val="28"/>
        </w:rPr>
        <w:t xml:space="preserve"> года</w:t>
      </w:r>
      <w:r w:rsidRPr="005D06FF">
        <w:rPr>
          <w:i/>
          <w:sz w:val="28"/>
          <w:szCs w:val="28"/>
        </w:rPr>
        <w:t xml:space="preserve"> по делу № 2-759/14 производство по гражданском</w:t>
      </w:r>
      <w:r w:rsidR="005A7E11">
        <w:rPr>
          <w:i/>
          <w:sz w:val="28"/>
          <w:szCs w:val="28"/>
        </w:rPr>
        <w:t>у делу по заявлению Нефедьева Д.</w:t>
      </w:r>
      <w:r w:rsidRPr="005D06FF">
        <w:rPr>
          <w:i/>
          <w:sz w:val="28"/>
          <w:szCs w:val="28"/>
        </w:rPr>
        <w:t>А</w:t>
      </w:r>
      <w:r w:rsidR="005A7E11">
        <w:rPr>
          <w:i/>
          <w:sz w:val="28"/>
          <w:szCs w:val="28"/>
        </w:rPr>
        <w:t>.</w:t>
      </w:r>
      <w:r w:rsidRPr="005D06FF">
        <w:rPr>
          <w:i/>
          <w:sz w:val="28"/>
          <w:szCs w:val="28"/>
        </w:rPr>
        <w:t xml:space="preserve"> об оспаривании указанных писем Минфина России прекращено.</w:t>
      </w:r>
    </w:p>
    <w:p w:rsidR="00AF58F1" w:rsidRPr="005D06FF" w:rsidRDefault="00AF58F1" w:rsidP="00AF58F1">
      <w:pPr>
        <w:pStyle w:val="a3"/>
        <w:spacing w:after="0" w:line="240" w:lineRule="auto"/>
        <w:ind w:left="0" w:firstLine="708"/>
        <w:jc w:val="both"/>
        <w:rPr>
          <w:i/>
          <w:sz w:val="28"/>
          <w:szCs w:val="28"/>
        </w:rPr>
      </w:pPr>
      <w:proofErr w:type="gramStart"/>
      <w:r w:rsidRPr="005D06FF">
        <w:rPr>
          <w:i/>
          <w:sz w:val="28"/>
          <w:szCs w:val="28"/>
        </w:rPr>
        <w:t>С уч</w:t>
      </w:r>
      <w:r w:rsidR="005A7E11">
        <w:rPr>
          <w:i/>
          <w:sz w:val="28"/>
          <w:szCs w:val="28"/>
        </w:rPr>
        <w:t>ё</w:t>
      </w:r>
      <w:r w:rsidRPr="005D06FF">
        <w:rPr>
          <w:i/>
          <w:sz w:val="28"/>
          <w:szCs w:val="28"/>
        </w:rPr>
        <w:t>том правовой позиции Высшего Арбитражного Суда Российской Федерации, изложенной в пункте 2.5 постановления Пленума Высшего Арбитражного Суда Российской Федерации от 30</w:t>
      </w:r>
      <w:r w:rsidR="005A7E11">
        <w:rPr>
          <w:i/>
          <w:sz w:val="28"/>
          <w:szCs w:val="28"/>
        </w:rPr>
        <w:t xml:space="preserve"> июля </w:t>
      </w:r>
      <w:r w:rsidRPr="005D06FF">
        <w:rPr>
          <w:i/>
          <w:sz w:val="28"/>
          <w:szCs w:val="28"/>
        </w:rPr>
        <w:t>2013</w:t>
      </w:r>
      <w:r w:rsidR="005A7E11">
        <w:rPr>
          <w:i/>
          <w:sz w:val="28"/>
          <w:szCs w:val="28"/>
        </w:rPr>
        <w:t xml:space="preserve"> года</w:t>
      </w:r>
      <w:r w:rsidRPr="005D06FF">
        <w:rPr>
          <w:i/>
          <w:sz w:val="28"/>
          <w:szCs w:val="28"/>
        </w:rPr>
        <w:t xml:space="preserve"> № 58 «О некоторых вопросах, возникающих в судебной практике при рассмотрении арбитражными судами дел об оспаривании нормативных</w:t>
      </w:r>
      <w:r>
        <w:rPr>
          <w:i/>
          <w:sz w:val="28"/>
          <w:szCs w:val="28"/>
        </w:rPr>
        <w:t xml:space="preserve"> </w:t>
      </w:r>
      <w:r w:rsidRPr="005D06FF">
        <w:rPr>
          <w:i/>
          <w:sz w:val="28"/>
          <w:szCs w:val="28"/>
        </w:rPr>
        <w:t xml:space="preserve">правовых актов», </w:t>
      </w:r>
      <w:r w:rsidRPr="005D06FF">
        <w:rPr>
          <w:i/>
          <w:sz w:val="28"/>
          <w:szCs w:val="28"/>
        </w:rPr>
        <w:lastRenderedPageBreak/>
        <w:t>Высший Арбитражный Суд Российской Федерации</w:t>
      </w:r>
      <w:r>
        <w:rPr>
          <w:i/>
          <w:sz w:val="28"/>
          <w:szCs w:val="28"/>
        </w:rPr>
        <w:t xml:space="preserve"> </w:t>
      </w:r>
      <w:r w:rsidRPr="005D06FF">
        <w:rPr>
          <w:i/>
          <w:sz w:val="28"/>
          <w:szCs w:val="28"/>
        </w:rPr>
        <w:t>принял к производству данное заявление, поскольку иное означало бы нарушение конституционных прав</w:t>
      </w:r>
      <w:proofErr w:type="gramEnd"/>
      <w:r w:rsidRPr="005D06FF">
        <w:rPr>
          <w:i/>
          <w:sz w:val="28"/>
          <w:szCs w:val="28"/>
        </w:rPr>
        <w:t xml:space="preserve"> и законных интересов заявителя и отказ в праве на судебную защиту. </w:t>
      </w:r>
    </w:p>
    <w:p w:rsidR="00AF58F1" w:rsidRPr="005D06FF" w:rsidRDefault="00AF58F1" w:rsidP="00AF58F1">
      <w:pPr>
        <w:pStyle w:val="a3"/>
        <w:spacing w:after="0" w:line="240" w:lineRule="auto"/>
        <w:ind w:left="0" w:firstLine="708"/>
        <w:jc w:val="both"/>
        <w:rPr>
          <w:i/>
          <w:sz w:val="28"/>
          <w:szCs w:val="28"/>
        </w:rPr>
      </w:pPr>
      <w:proofErr w:type="gramStart"/>
      <w:r w:rsidRPr="005D06FF">
        <w:rPr>
          <w:i/>
          <w:sz w:val="28"/>
          <w:szCs w:val="28"/>
        </w:rPr>
        <w:t xml:space="preserve">По мнению заявителя, </w:t>
      </w:r>
      <w:r w:rsidR="005A7E11">
        <w:rPr>
          <w:i/>
          <w:sz w:val="28"/>
          <w:szCs w:val="28"/>
        </w:rPr>
        <w:t xml:space="preserve">оспариваемые </w:t>
      </w:r>
      <w:r w:rsidRPr="005D06FF">
        <w:rPr>
          <w:i/>
          <w:sz w:val="28"/>
          <w:szCs w:val="28"/>
        </w:rPr>
        <w:t>письма Минфина России являются нормативными правовыми актами, носят обязательный характер, порождают правовые последствия для неопределенного круга лиц, используются в работе налоговых органов при проведении мероприятий налогового контроля, не соответствуют положениям главы 26.5 Налогового кодекса Российской Федерации (далее – Налоговый кодекс), положениям Гражданского кодекса Российской Федерации, изменяют содержание</w:t>
      </w:r>
      <w:r w:rsidR="00F16EF7">
        <w:rPr>
          <w:i/>
          <w:sz w:val="28"/>
          <w:szCs w:val="28"/>
        </w:rPr>
        <w:t xml:space="preserve"> понятий и терминов и применяют</w:t>
      </w:r>
      <w:r w:rsidRPr="005D06FF">
        <w:rPr>
          <w:i/>
          <w:sz w:val="28"/>
          <w:szCs w:val="28"/>
        </w:rPr>
        <w:t xml:space="preserve"> их в ином значении, ч</w:t>
      </w:r>
      <w:r w:rsidR="00F35487">
        <w:rPr>
          <w:i/>
          <w:sz w:val="28"/>
          <w:szCs w:val="28"/>
        </w:rPr>
        <w:t>ем</w:t>
      </w:r>
      <w:proofErr w:type="gramEnd"/>
      <w:r w:rsidR="00F35487">
        <w:rPr>
          <w:i/>
          <w:sz w:val="28"/>
          <w:szCs w:val="28"/>
        </w:rPr>
        <w:t xml:space="preserve"> предусмотрено</w:t>
      </w:r>
      <w:r w:rsidRPr="005D06FF">
        <w:rPr>
          <w:i/>
          <w:sz w:val="28"/>
          <w:szCs w:val="28"/>
        </w:rPr>
        <w:t xml:space="preserve">  глав</w:t>
      </w:r>
      <w:r w:rsidR="00F35487">
        <w:rPr>
          <w:i/>
          <w:sz w:val="28"/>
          <w:szCs w:val="28"/>
        </w:rPr>
        <w:t>ой</w:t>
      </w:r>
      <w:r w:rsidRPr="005D06FF">
        <w:rPr>
          <w:i/>
          <w:sz w:val="28"/>
          <w:szCs w:val="28"/>
        </w:rPr>
        <w:t xml:space="preserve"> 26.5 Налогового кодекса, и ограничивают применение патентной системы налогообложения в </w:t>
      </w:r>
      <w:proofErr w:type="gramStart"/>
      <w:r w:rsidRPr="005D06FF">
        <w:rPr>
          <w:i/>
          <w:sz w:val="28"/>
          <w:szCs w:val="28"/>
        </w:rPr>
        <w:t>отношении</w:t>
      </w:r>
      <w:proofErr w:type="gramEnd"/>
      <w:r w:rsidRPr="005D06FF">
        <w:rPr>
          <w:i/>
          <w:sz w:val="28"/>
          <w:szCs w:val="28"/>
        </w:rPr>
        <w:t xml:space="preserve"> дополнительно установленных законами субъектов Российской Федерации </w:t>
      </w:r>
      <w:r>
        <w:rPr>
          <w:i/>
          <w:sz w:val="28"/>
          <w:szCs w:val="28"/>
        </w:rPr>
        <w:t xml:space="preserve">видов деятельности. </w:t>
      </w:r>
      <w:proofErr w:type="gramStart"/>
      <w:r w:rsidRPr="005D06FF">
        <w:rPr>
          <w:i/>
          <w:sz w:val="28"/>
          <w:szCs w:val="28"/>
        </w:rPr>
        <w:t>Нарушение прав и законных интересов, а также возложение дополнительных обязанностей заявитель связывает с тем, что оспариваемые письма устанавливают запрет на применение патентной системы налогообложения для вида деятельности «производство мебели», если заказчиком выступают юридические лица и индивидуальные предприниматели, и возлагают дополнительное налоговое бремя по уплате налогов по общей или упрощенной системам налогообложения.</w:t>
      </w:r>
      <w:proofErr w:type="gramEnd"/>
    </w:p>
    <w:p w:rsidR="00AF58F1" w:rsidRDefault="00AF58F1" w:rsidP="00AF58F1">
      <w:pPr>
        <w:pStyle w:val="a3"/>
        <w:spacing w:after="0" w:line="240" w:lineRule="auto"/>
        <w:ind w:left="0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Минфин России в</w:t>
      </w:r>
      <w:r w:rsidRPr="005D06F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своих </w:t>
      </w:r>
      <w:r w:rsidR="00F35487">
        <w:rPr>
          <w:i/>
          <w:sz w:val="28"/>
          <w:szCs w:val="28"/>
        </w:rPr>
        <w:t>возражениях исходил из того, что</w:t>
      </w:r>
      <w:r w:rsidRPr="005D06FF">
        <w:rPr>
          <w:i/>
          <w:sz w:val="28"/>
          <w:szCs w:val="28"/>
        </w:rPr>
        <w:t xml:space="preserve"> положения оспариваемых писем соответствую</w:t>
      </w:r>
      <w:r w:rsidR="00F35487">
        <w:rPr>
          <w:i/>
          <w:sz w:val="28"/>
          <w:szCs w:val="28"/>
        </w:rPr>
        <w:t>т</w:t>
      </w:r>
      <w:r w:rsidRPr="005D06FF">
        <w:rPr>
          <w:i/>
          <w:sz w:val="28"/>
          <w:szCs w:val="28"/>
        </w:rPr>
        <w:t xml:space="preserve"> Налоговому кодексу и просит в удовлетворении заявления о</w:t>
      </w:r>
      <w:bookmarkStart w:id="0" w:name="_GoBack"/>
      <w:bookmarkEnd w:id="0"/>
      <w:r w:rsidRPr="005D06FF">
        <w:rPr>
          <w:i/>
          <w:sz w:val="28"/>
          <w:szCs w:val="28"/>
        </w:rPr>
        <w:t>тказать, поскольку в письмах разъясняется порядок применения индивидуальными предпринимателями патентной системы налогооб</w:t>
      </w:r>
      <w:r w:rsidR="00F35487">
        <w:rPr>
          <w:i/>
          <w:sz w:val="28"/>
          <w:szCs w:val="28"/>
        </w:rPr>
        <w:t>ложения в соответствии со статьё</w:t>
      </w:r>
      <w:r w:rsidRPr="005D06FF">
        <w:rPr>
          <w:i/>
          <w:sz w:val="28"/>
          <w:szCs w:val="28"/>
        </w:rPr>
        <w:t xml:space="preserve">й 346.43 Налогового кодекса. </w:t>
      </w:r>
    </w:p>
    <w:p w:rsidR="00AF58F1" w:rsidRDefault="00AF58F1" w:rsidP="00AF58F1">
      <w:pPr>
        <w:pStyle w:val="a3"/>
        <w:spacing w:after="0" w:line="240" w:lineRule="auto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Определением В</w:t>
      </w:r>
      <w:r w:rsidR="00AD7B8C">
        <w:rPr>
          <w:i/>
          <w:sz w:val="28"/>
          <w:szCs w:val="28"/>
        </w:rPr>
        <w:t xml:space="preserve">ысшего </w:t>
      </w:r>
      <w:r>
        <w:rPr>
          <w:i/>
          <w:sz w:val="28"/>
          <w:szCs w:val="28"/>
        </w:rPr>
        <w:t>А</w:t>
      </w:r>
      <w:r w:rsidR="00AD7B8C">
        <w:rPr>
          <w:i/>
          <w:sz w:val="28"/>
          <w:szCs w:val="28"/>
        </w:rPr>
        <w:t xml:space="preserve">рбитражного </w:t>
      </w:r>
      <w:r>
        <w:rPr>
          <w:i/>
          <w:sz w:val="28"/>
          <w:szCs w:val="28"/>
        </w:rPr>
        <w:t>С</w:t>
      </w:r>
      <w:r w:rsidR="00AD7B8C">
        <w:rPr>
          <w:i/>
          <w:sz w:val="28"/>
          <w:szCs w:val="28"/>
        </w:rPr>
        <w:t>уда</w:t>
      </w:r>
      <w:r>
        <w:rPr>
          <w:i/>
          <w:sz w:val="28"/>
          <w:szCs w:val="28"/>
        </w:rPr>
        <w:t xml:space="preserve"> Р</w:t>
      </w:r>
      <w:r w:rsidR="00AD7B8C">
        <w:rPr>
          <w:i/>
          <w:sz w:val="28"/>
          <w:szCs w:val="28"/>
        </w:rPr>
        <w:t xml:space="preserve">оссийской </w:t>
      </w:r>
      <w:r>
        <w:rPr>
          <w:i/>
          <w:sz w:val="28"/>
          <w:szCs w:val="28"/>
        </w:rPr>
        <w:t>Ф</w:t>
      </w:r>
      <w:r w:rsidR="00AD7B8C">
        <w:rPr>
          <w:i/>
          <w:sz w:val="28"/>
          <w:szCs w:val="28"/>
        </w:rPr>
        <w:t>едерации</w:t>
      </w:r>
      <w:r>
        <w:rPr>
          <w:i/>
          <w:sz w:val="28"/>
          <w:szCs w:val="28"/>
        </w:rPr>
        <w:t xml:space="preserve"> от 04</w:t>
      </w:r>
      <w:r w:rsidR="00AD7B8C">
        <w:rPr>
          <w:i/>
          <w:sz w:val="28"/>
          <w:szCs w:val="28"/>
        </w:rPr>
        <w:t xml:space="preserve"> апреля </w:t>
      </w:r>
      <w:r>
        <w:rPr>
          <w:i/>
          <w:sz w:val="28"/>
          <w:szCs w:val="28"/>
        </w:rPr>
        <w:t>2014</w:t>
      </w:r>
      <w:r w:rsidR="00AD7B8C">
        <w:rPr>
          <w:i/>
          <w:sz w:val="28"/>
          <w:szCs w:val="28"/>
        </w:rPr>
        <w:t xml:space="preserve"> года</w:t>
      </w:r>
      <w:r>
        <w:rPr>
          <w:i/>
          <w:sz w:val="28"/>
          <w:szCs w:val="28"/>
        </w:rPr>
        <w:t xml:space="preserve"> производство по делу № ВАС-15552/2013 по заявлению индивидуального предпринимателя Нефедьева Д.А. прекращено.</w:t>
      </w:r>
    </w:p>
    <w:p w:rsidR="00AF58F1" w:rsidRPr="005D06FF" w:rsidRDefault="00AF58F1" w:rsidP="00AF58F1">
      <w:pPr>
        <w:pStyle w:val="a3"/>
        <w:spacing w:after="0" w:line="240" w:lineRule="auto"/>
        <w:ind w:left="0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Судом было отмечено, что п</w:t>
      </w:r>
      <w:r w:rsidRPr="005D06FF">
        <w:rPr>
          <w:i/>
          <w:sz w:val="28"/>
          <w:szCs w:val="28"/>
        </w:rPr>
        <w:t>исьма не устанавливают правовых норм (правил поведения),</w:t>
      </w:r>
      <w:r w:rsidR="00AD7B8C">
        <w:rPr>
          <w:i/>
          <w:sz w:val="28"/>
          <w:szCs w:val="28"/>
        </w:rPr>
        <w:t xml:space="preserve"> </w:t>
      </w:r>
      <w:r w:rsidRPr="005D06FF">
        <w:rPr>
          <w:i/>
          <w:sz w:val="28"/>
          <w:szCs w:val="28"/>
        </w:rPr>
        <w:t>обязательных для неопредел</w:t>
      </w:r>
      <w:r w:rsidR="00AD7B8C">
        <w:rPr>
          <w:i/>
          <w:sz w:val="28"/>
          <w:szCs w:val="28"/>
        </w:rPr>
        <w:t>ё</w:t>
      </w:r>
      <w:r w:rsidRPr="005D06FF">
        <w:rPr>
          <w:i/>
          <w:sz w:val="28"/>
          <w:szCs w:val="28"/>
        </w:rPr>
        <w:t>нного круга лиц, что является обязательным</w:t>
      </w:r>
      <w:r>
        <w:rPr>
          <w:i/>
          <w:sz w:val="28"/>
          <w:szCs w:val="28"/>
        </w:rPr>
        <w:t xml:space="preserve"> </w:t>
      </w:r>
      <w:r w:rsidRPr="005D06FF">
        <w:rPr>
          <w:i/>
          <w:sz w:val="28"/>
          <w:szCs w:val="28"/>
        </w:rPr>
        <w:t>признаком нормативного правового акта. Содержащиеся в оспариваемых письмах Минфина России положения не могут рассматриваться в качестве устанавливающих обязательные для налоговых органов правила поведения, подлежащие неоднократному применению при осуществлении ими функций налогового контроля.</w:t>
      </w:r>
    </w:p>
    <w:p w:rsidR="00AF58F1" w:rsidRPr="005D06FF" w:rsidRDefault="00AF58F1" w:rsidP="00AF58F1">
      <w:pPr>
        <w:pStyle w:val="a3"/>
        <w:spacing w:after="0" w:line="240" w:lineRule="auto"/>
        <w:ind w:left="0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 этом суд исходил из того, что п</w:t>
      </w:r>
      <w:r w:rsidRPr="005D06FF">
        <w:rPr>
          <w:i/>
          <w:sz w:val="28"/>
          <w:szCs w:val="28"/>
        </w:rPr>
        <w:t>исьма не направлялись налоговым органам для сведения и уч</w:t>
      </w:r>
      <w:r w:rsidR="00AD7B8C">
        <w:rPr>
          <w:i/>
          <w:sz w:val="28"/>
          <w:szCs w:val="28"/>
        </w:rPr>
        <w:t>ё</w:t>
      </w:r>
      <w:r w:rsidRPr="005D06FF">
        <w:rPr>
          <w:i/>
          <w:sz w:val="28"/>
          <w:szCs w:val="28"/>
        </w:rPr>
        <w:t>та их</w:t>
      </w:r>
      <w:r w:rsidR="00AD7B8C">
        <w:rPr>
          <w:i/>
          <w:sz w:val="28"/>
          <w:szCs w:val="28"/>
        </w:rPr>
        <w:t xml:space="preserve"> в</w:t>
      </w:r>
      <w:r w:rsidRPr="005D06FF">
        <w:rPr>
          <w:i/>
          <w:sz w:val="28"/>
          <w:szCs w:val="28"/>
        </w:rPr>
        <w:t xml:space="preserve"> работе, не размещались на официальном сайте www.nalog.ru в сети Интернет в качестве документов, обязательных для применения налоговыми органами. </w:t>
      </w:r>
      <w:proofErr w:type="gramStart"/>
      <w:r w:rsidRPr="005D06FF">
        <w:rPr>
          <w:i/>
          <w:sz w:val="28"/>
          <w:szCs w:val="28"/>
        </w:rPr>
        <w:t>Указанные письма не проходили государственную регистрацию, не были опубликованы в порядке, установленном Указом Президента Российской Федерации от 23</w:t>
      </w:r>
      <w:r w:rsidR="00AD7B8C">
        <w:rPr>
          <w:i/>
          <w:sz w:val="28"/>
          <w:szCs w:val="28"/>
        </w:rPr>
        <w:t xml:space="preserve"> мая </w:t>
      </w:r>
      <w:r w:rsidRPr="005D06FF">
        <w:rPr>
          <w:i/>
          <w:sz w:val="28"/>
          <w:szCs w:val="28"/>
        </w:rPr>
        <w:t>1996</w:t>
      </w:r>
      <w:r w:rsidR="00AD7B8C">
        <w:rPr>
          <w:i/>
          <w:sz w:val="28"/>
          <w:szCs w:val="28"/>
        </w:rPr>
        <w:t xml:space="preserve"> года</w:t>
      </w:r>
      <w:r w:rsidRPr="005D06FF">
        <w:rPr>
          <w:i/>
          <w:sz w:val="28"/>
          <w:szCs w:val="28"/>
        </w:rPr>
        <w:t xml:space="preserve"> № 763 «О порядке опубликования и вступления в силу актов </w:t>
      </w:r>
      <w:r w:rsidRPr="005D06FF">
        <w:rPr>
          <w:i/>
          <w:sz w:val="28"/>
          <w:szCs w:val="28"/>
        </w:rPr>
        <w:lastRenderedPageBreak/>
        <w:t>Президента Российской Федерации, Правительства Российской Федерации и нормативных правовых актов федеральных органов исполнительной власти», поэтому в силу пункта 10 Указа не влекут правовых последствий, как не вступившие в силу, и</w:t>
      </w:r>
      <w:proofErr w:type="gramEnd"/>
      <w:r w:rsidRPr="005D06FF">
        <w:rPr>
          <w:i/>
          <w:sz w:val="28"/>
          <w:szCs w:val="28"/>
        </w:rPr>
        <w:t xml:space="preserve"> не могут служить основанием для регулирования соответствующих правоотношений</w:t>
      </w:r>
      <w:r>
        <w:rPr>
          <w:i/>
          <w:sz w:val="28"/>
          <w:szCs w:val="28"/>
        </w:rPr>
        <w:t>.</w:t>
      </w:r>
    </w:p>
    <w:p w:rsidR="00AF58F1" w:rsidRPr="0010610A" w:rsidRDefault="00AF58F1" w:rsidP="00AF58F1">
      <w:pPr>
        <w:spacing w:after="0" w:line="240" w:lineRule="auto"/>
        <w:ind w:firstLine="851"/>
        <w:jc w:val="both"/>
        <w:rPr>
          <w:i/>
          <w:sz w:val="28"/>
          <w:szCs w:val="28"/>
        </w:rPr>
      </w:pPr>
    </w:p>
    <w:p w:rsidR="00D44965" w:rsidRPr="00D44965" w:rsidRDefault="00D44965" w:rsidP="00D44965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D4496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</w:t>
      </w:r>
      <w:r w:rsidRPr="00D44965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жалование </w:t>
      </w:r>
      <w:r w:rsidRPr="00D44965">
        <w:rPr>
          <w:b/>
          <w:sz w:val="28"/>
          <w:szCs w:val="28"/>
        </w:rPr>
        <w:t xml:space="preserve">в судебном порядке ненормативных правовых актов, решений, действий (бездействия) </w:t>
      </w:r>
      <w:r>
        <w:rPr>
          <w:b/>
          <w:sz w:val="28"/>
          <w:szCs w:val="28"/>
        </w:rPr>
        <w:t>органов государственной власти.</w:t>
      </w:r>
    </w:p>
    <w:p w:rsidR="00D44965" w:rsidRDefault="00D44965" w:rsidP="00D44965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D44965" w:rsidRPr="00D44965" w:rsidRDefault="00D44965" w:rsidP="00D44965">
      <w:pPr>
        <w:spacing w:after="0" w:line="240" w:lineRule="auto"/>
        <w:ind w:firstLine="851"/>
        <w:jc w:val="both"/>
        <w:rPr>
          <w:sz w:val="28"/>
          <w:szCs w:val="28"/>
        </w:rPr>
      </w:pPr>
      <w:r w:rsidRPr="00D44965">
        <w:rPr>
          <w:sz w:val="28"/>
          <w:szCs w:val="28"/>
        </w:rPr>
        <w:t>Стать</w:t>
      </w:r>
      <w:r w:rsidR="00132E38">
        <w:rPr>
          <w:sz w:val="28"/>
          <w:szCs w:val="28"/>
        </w:rPr>
        <w:t>ё</w:t>
      </w:r>
      <w:r w:rsidRPr="00D44965">
        <w:rPr>
          <w:sz w:val="28"/>
          <w:szCs w:val="28"/>
        </w:rPr>
        <w:t>й 46 Конституции Российской Федерации закреплено право на обжалование в судебном порядке решений и действий (или бездействия) органов государственной власти, органов местного самоуправления, общественных объединений и должностных лиц могут быть обжалованы в суд.</w:t>
      </w:r>
    </w:p>
    <w:p w:rsidR="00D44965" w:rsidRPr="00D44965" w:rsidRDefault="00D44965" w:rsidP="00D44965">
      <w:pPr>
        <w:spacing w:after="0" w:line="240" w:lineRule="auto"/>
        <w:ind w:firstLine="851"/>
        <w:jc w:val="both"/>
        <w:rPr>
          <w:sz w:val="28"/>
          <w:szCs w:val="28"/>
        </w:rPr>
      </w:pPr>
      <w:r w:rsidRPr="00D44965">
        <w:rPr>
          <w:sz w:val="28"/>
          <w:szCs w:val="28"/>
        </w:rPr>
        <w:t>В соответствии со стать</w:t>
      </w:r>
      <w:r w:rsidR="00132E38">
        <w:rPr>
          <w:sz w:val="28"/>
          <w:szCs w:val="28"/>
        </w:rPr>
        <w:t>ё</w:t>
      </w:r>
      <w:r w:rsidRPr="00D44965">
        <w:rPr>
          <w:sz w:val="28"/>
          <w:szCs w:val="28"/>
        </w:rPr>
        <w:t>й 13 Гражданского кодекса Российской Федерации  ненормативный акт государственного органа или органа местного самоуправления, не соответствующий закону или иным правовым актам и нарушающий гражданские права и охраняемые законом интересы гражданина или юридического лица, может быть признан судом недействительным.</w:t>
      </w:r>
    </w:p>
    <w:p w:rsidR="00D44965" w:rsidRPr="00D44965" w:rsidRDefault="00D44965" w:rsidP="00D44965">
      <w:pPr>
        <w:spacing w:after="0" w:line="240" w:lineRule="auto"/>
        <w:ind w:firstLine="851"/>
        <w:jc w:val="both"/>
        <w:rPr>
          <w:sz w:val="28"/>
          <w:szCs w:val="28"/>
        </w:rPr>
      </w:pPr>
      <w:r w:rsidRPr="00D44965">
        <w:rPr>
          <w:sz w:val="28"/>
          <w:szCs w:val="28"/>
        </w:rPr>
        <w:t xml:space="preserve">К решениям относятся акты органов государственной власти, органов местного самоуправления, их должностных лиц, государственных, муниципальных служащих и приравненных к ним лиц, принятые единолично или коллегиально, содержащие властное волеизъявление, порождающее правовые последствия для конкретных граждан и организаций. </w:t>
      </w:r>
    </w:p>
    <w:p w:rsidR="00D44965" w:rsidRPr="00D44965" w:rsidRDefault="00D44965" w:rsidP="00D44965">
      <w:pPr>
        <w:spacing w:after="0" w:line="240" w:lineRule="auto"/>
        <w:ind w:firstLine="851"/>
        <w:jc w:val="both"/>
        <w:rPr>
          <w:sz w:val="28"/>
          <w:szCs w:val="28"/>
        </w:rPr>
      </w:pPr>
      <w:r w:rsidRPr="00D44965">
        <w:rPr>
          <w:sz w:val="28"/>
          <w:szCs w:val="28"/>
        </w:rPr>
        <w:t>К действиям органов государственной власти, органов местного самоуправления, их должностных лиц, государственных или муниципальных служащих относится властное волеизъявление названных органов и лиц, которое не облечено в форму решения, но повлекло нарушение прав и свобод граждан и организаций или создало препятствия к их осуществлению. К действиям, в частности, относятся выраженные в устной форме требования должностных лиц органов, осуществляющих государственный надзор и контроль.</w:t>
      </w:r>
    </w:p>
    <w:p w:rsidR="00D44965" w:rsidRPr="00D44965" w:rsidRDefault="00D44965" w:rsidP="00D44965">
      <w:pPr>
        <w:spacing w:after="0" w:line="240" w:lineRule="auto"/>
        <w:ind w:firstLine="851"/>
        <w:jc w:val="both"/>
        <w:rPr>
          <w:sz w:val="28"/>
          <w:szCs w:val="28"/>
        </w:rPr>
      </w:pPr>
      <w:r w:rsidRPr="00D44965">
        <w:rPr>
          <w:sz w:val="28"/>
          <w:szCs w:val="28"/>
        </w:rPr>
        <w:t>К бездействию относится неисполнение органом государственной власти, органом местного самоуправления, должностным лицом, государственным или муниципальным служащим обязанности, возложенной на них нормативными правовыми и иными актами, определяющими полномочия этих лиц (должностными инструкциями, положениями, регламентами, приказами). К бездей</w:t>
      </w:r>
      <w:r w:rsidR="00AF58F1">
        <w:rPr>
          <w:sz w:val="28"/>
          <w:szCs w:val="28"/>
        </w:rPr>
        <w:t xml:space="preserve">ствию, в частности, относится не </w:t>
      </w:r>
      <w:r w:rsidRPr="00D44965">
        <w:rPr>
          <w:sz w:val="28"/>
          <w:szCs w:val="28"/>
        </w:rPr>
        <w:t>рассмотрение обращения заявителя уполномоченным лицом.</w:t>
      </w:r>
    </w:p>
    <w:p w:rsidR="00D44965" w:rsidRPr="00D44965" w:rsidRDefault="00D44965" w:rsidP="00D44965">
      <w:pPr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 w:rsidRPr="00D44965">
        <w:rPr>
          <w:sz w:val="28"/>
          <w:szCs w:val="28"/>
        </w:rPr>
        <w:t xml:space="preserve">Рассмотрение дел об оспаривании ненормативных правовых актов, решений и действий (бездействия) государственных органов, органов местного самоуправления, должностных лиц осуществляется в порядке главы </w:t>
      </w:r>
      <w:r w:rsidRPr="00D44965">
        <w:rPr>
          <w:sz w:val="28"/>
          <w:szCs w:val="28"/>
        </w:rPr>
        <w:lastRenderedPageBreak/>
        <w:t>25 Гражданского процессуального кодекса Российской Федерации при обращении граждан с соответствующими требованиями в суды общей юрисдикции, в порядке главы 24 А</w:t>
      </w:r>
      <w:r w:rsidR="00132E38">
        <w:rPr>
          <w:sz w:val="28"/>
          <w:szCs w:val="28"/>
        </w:rPr>
        <w:t>рбитражного процессуального кодекса</w:t>
      </w:r>
      <w:r w:rsidRPr="00D44965">
        <w:rPr>
          <w:sz w:val="28"/>
          <w:szCs w:val="28"/>
        </w:rPr>
        <w:t xml:space="preserve"> Р</w:t>
      </w:r>
      <w:r w:rsidR="00132E38">
        <w:rPr>
          <w:sz w:val="28"/>
          <w:szCs w:val="28"/>
        </w:rPr>
        <w:t xml:space="preserve">оссийской </w:t>
      </w:r>
      <w:r w:rsidRPr="00D44965">
        <w:rPr>
          <w:sz w:val="28"/>
          <w:szCs w:val="28"/>
        </w:rPr>
        <w:t>Ф</w:t>
      </w:r>
      <w:r w:rsidR="00132E38">
        <w:rPr>
          <w:sz w:val="28"/>
          <w:szCs w:val="28"/>
        </w:rPr>
        <w:t>едерации</w:t>
      </w:r>
      <w:r w:rsidRPr="00D44965">
        <w:rPr>
          <w:sz w:val="28"/>
          <w:szCs w:val="28"/>
        </w:rPr>
        <w:t xml:space="preserve"> – при обращении юридических лиц и индивидуальных предпринимателей в арбитражные суды.</w:t>
      </w:r>
      <w:proofErr w:type="gramEnd"/>
    </w:p>
    <w:p w:rsidR="00D44965" w:rsidRPr="00D44965" w:rsidRDefault="00D44965" w:rsidP="00D44965">
      <w:pPr>
        <w:spacing w:after="0" w:line="240" w:lineRule="auto"/>
        <w:ind w:firstLine="851"/>
        <w:jc w:val="both"/>
        <w:rPr>
          <w:i/>
          <w:sz w:val="28"/>
          <w:szCs w:val="28"/>
        </w:rPr>
      </w:pPr>
    </w:p>
    <w:p w:rsidR="00D44965" w:rsidRPr="00D0314C" w:rsidRDefault="00D0314C" w:rsidP="00D4221A">
      <w:pPr>
        <w:spacing w:after="0" w:line="240" w:lineRule="auto"/>
        <w:ind w:firstLine="851"/>
        <w:jc w:val="both"/>
        <w:rPr>
          <w:sz w:val="28"/>
          <w:szCs w:val="28"/>
          <w:u w:val="single"/>
        </w:rPr>
      </w:pPr>
      <w:r w:rsidRPr="00D0314C">
        <w:rPr>
          <w:sz w:val="28"/>
          <w:szCs w:val="28"/>
        </w:rPr>
        <w:t>1</w:t>
      </w:r>
      <w:r w:rsidR="00D44965" w:rsidRPr="00D0314C">
        <w:rPr>
          <w:sz w:val="28"/>
          <w:szCs w:val="28"/>
        </w:rPr>
        <w:t>.1</w:t>
      </w:r>
      <w:r w:rsidR="00D4221A" w:rsidRPr="00D0314C">
        <w:rPr>
          <w:sz w:val="28"/>
          <w:szCs w:val="28"/>
        </w:rPr>
        <w:t xml:space="preserve">. </w:t>
      </w:r>
      <w:r w:rsidR="00D44965" w:rsidRPr="00D0314C">
        <w:rPr>
          <w:sz w:val="28"/>
          <w:szCs w:val="28"/>
          <w:u w:val="single"/>
        </w:rPr>
        <w:t>Об оспаривании решений, действий (бездействия) в порядке, предусмотренном Г</w:t>
      </w:r>
      <w:r w:rsidR="00132E38" w:rsidRPr="00D0314C">
        <w:rPr>
          <w:sz w:val="28"/>
          <w:szCs w:val="28"/>
          <w:u w:val="single"/>
        </w:rPr>
        <w:t>ражданским процессуальным кодексом Российской Федерации</w:t>
      </w:r>
      <w:r w:rsidR="00D44965" w:rsidRPr="00D0314C">
        <w:rPr>
          <w:sz w:val="28"/>
          <w:szCs w:val="28"/>
          <w:u w:val="single"/>
        </w:rPr>
        <w:t>.</w:t>
      </w:r>
    </w:p>
    <w:p w:rsidR="00A43250" w:rsidRPr="00D0314C" w:rsidRDefault="00A43250" w:rsidP="00D44965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D44965" w:rsidRPr="00D44965" w:rsidRDefault="00D44965" w:rsidP="00D44965">
      <w:pPr>
        <w:spacing w:after="0" w:line="240" w:lineRule="auto"/>
        <w:ind w:firstLine="851"/>
        <w:jc w:val="both"/>
        <w:rPr>
          <w:sz w:val="28"/>
          <w:szCs w:val="28"/>
        </w:rPr>
      </w:pPr>
      <w:r w:rsidRPr="00D44965">
        <w:rPr>
          <w:sz w:val="28"/>
          <w:szCs w:val="28"/>
        </w:rPr>
        <w:t>В соответствии со стать</w:t>
      </w:r>
      <w:r w:rsidR="00132E38">
        <w:rPr>
          <w:sz w:val="28"/>
          <w:szCs w:val="28"/>
        </w:rPr>
        <w:t>ё</w:t>
      </w:r>
      <w:r w:rsidRPr="00D44965">
        <w:rPr>
          <w:sz w:val="28"/>
          <w:szCs w:val="28"/>
        </w:rPr>
        <w:t>й 255 Г</w:t>
      </w:r>
      <w:r w:rsidR="00132E38">
        <w:rPr>
          <w:sz w:val="28"/>
          <w:szCs w:val="28"/>
        </w:rPr>
        <w:t xml:space="preserve">ражданского процессуального кодекса </w:t>
      </w:r>
      <w:r w:rsidRPr="00D44965">
        <w:rPr>
          <w:sz w:val="28"/>
          <w:szCs w:val="28"/>
        </w:rPr>
        <w:t xml:space="preserve"> Р</w:t>
      </w:r>
      <w:r w:rsidR="00132E38">
        <w:rPr>
          <w:sz w:val="28"/>
          <w:szCs w:val="28"/>
        </w:rPr>
        <w:t xml:space="preserve">оссийской </w:t>
      </w:r>
      <w:r w:rsidRPr="00D44965">
        <w:rPr>
          <w:sz w:val="28"/>
          <w:szCs w:val="28"/>
        </w:rPr>
        <w:t>Ф</w:t>
      </w:r>
      <w:r w:rsidR="00132E38">
        <w:rPr>
          <w:sz w:val="28"/>
          <w:szCs w:val="28"/>
        </w:rPr>
        <w:t>едерации</w:t>
      </w:r>
      <w:r w:rsidRPr="00D44965">
        <w:rPr>
          <w:sz w:val="28"/>
          <w:szCs w:val="28"/>
        </w:rPr>
        <w:t xml:space="preserve"> к решениям, действиям (бездействию) органов государственной власти, органов местного самоуправления, должностных лиц, государственных или муниципальных служащих, оспариваемым в порядке гражданского судопроизводства, относятся коллегиальные и единоличные решения и действия (бездействие), в результате которых:</w:t>
      </w:r>
    </w:p>
    <w:p w:rsidR="00D44965" w:rsidRPr="00D44965" w:rsidRDefault="00D44965" w:rsidP="00D44965">
      <w:pPr>
        <w:spacing w:after="0" w:line="240" w:lineRule="auto"/>
        <w:ind w:firstLine="851"/>
        <w:jc w:val="both"/>
        <w:rPr>
          <w:sz w:val="28"/>
          <w:szCs w:val="28"/>
        </w:rPr>
      </w:pPr>
      <w:r w:rsidRPr="00D44965">
        <w:rPr>
          <w:sz w:val="28"/>
          <w:szCs w:val="28"/>
        </w:rPr>
        <w:t>нарушены права и свободы гражданина;</w:t>
      </w:r>
    </w:p>
    <w:p w:rsidR="00D44965" w:rsidRPr="00D44965" w:rsidRDefault="00D44965" w:rsidP="00D44965">
      <w:pPr>
        <w:spacing w:after="0" w:line="240" w:lineRule="auto"/>
        <w:ind w:firstLine="851"/>
        <w:jc w:val="both"/>
        <w:rPr>
          <w:sz w:val="28"/>
          <w:szCs w:val="28"/>
        </w:rPr>
      </w:pPr>
      <w:r w:rsidRPr="00D44965">
        <w:rPr>
          <w:sz w:val="28"/>
          <w:szCs w:val="28"/>
        </w:rPr>
        <w:t>созданы препятствия к осуществлению гражданином его прав и свобод;</w:t>
      </w:r>
    </w:p>
    <w:p w:rsidR="00D44965" w:rsidRPr="00D44965" w:rsidRDefault="00D44965" w:rsidP="00D44965">
      <w:pPr>
        <w:spacing w:after="0" w:line="240" w:lineRule="auto"/>
        <w:ind w:firstLine="851"/>
        <w:jc w:val="both"/>
        <w:rPr>
          <w:sz w:val="28"/>
          <w:szCs w:val="28"/>
        </w:rPr>
      </w:pPr>
      <w:r w:rsidRPr="00D44965">
        <w:rPr>
          <w:sz w:val="28"/>
          <w:szCs w:val="28"/>
        </w:rPr>
        <w:t>на гражданина незаконно возложена какая-либо обязанность или он незаконно привлечен к ответственности.</w:t>
      </w:r>
    </w:p>
    <w:p w:rsidR="00D44965" w:rsidRPr="00D44965" w:rsidRDefault="00D44965" w:rsidP="00D44965">
      <w:pPr>
        <w:spacing w:after="0" w:line="240" w:lineRule="auto"/>
        <w:ind w:firstLine="851"/>
        <w:jc w:val="both"/>
        <w:rPr>
          <w:i/>
          <w:sz w:val="28"/>
          <w:szCs w:val="28"/>
        </w:rPr>
      </w:pPr>
    </w:p>
    <w:p w:rsidR="00D80F09" w:rsidRPr="00D80F09" w:rsidRDefault="00DE0BEC" w:rsidP="00964FC7">
      <w:pPr>
        <w:spacing w:after="0"/>
        <w:jc w:val="both"/>
        <w:rPr>
          <w:rFonts w:ascii="Times New Roman" w:eastAsia="SimSun" w:hAnsi="Times New Roman"/>
          <w:i/>
          <w:sz w:val="28"/>
          <w:szCs w:val="28"/>
        </w:rPr>
      </w:pPr>
      <w:r w:rsidRPr="0010610A">
        <w:rPr>
          <w:i/>
          <w:sz w:val="28"/>
          <w:szCs w:val="28"/>
        </w:rPr>
        <w:t xml:space="preserve"> </w:t>
      </w:r>
      <w:r w:rsidR="00132E38">
        <w:rPr>
          <w:i/>
          <w:sz w:val="28"/>
          <w:szCs w:val="28"/>
        </w:rPr>
        <w:tab/>
      </w:r>
      <w:proofErr w:type="gramStart"/>
      <w:r w:rsidRPr="0010610A">
        <w:rPr>
          <w:i/>
          <w:sz w:val="28"/>
          <w:szCs w:val="28"/>
        </w:rPr>
        <w:t xml:space="preserve">Попов И.Ю. обратился в Бабушкинский районный суд </w:t>
      </w:r>
      <w:r w:rsidR="0010610A" w:rsidRPr="0010610A">
        <w:rPr>
          <w:rFonts w:ascii="Times New Roman" w:eastAsia="SimSun" w:hAnsi="Times New Roman"/>
          <w:i/>
          <w:sz w:val="28"/>
          <w:szCs w:val="28"/>
        </w:rPr>
        <w:t>с заявлением к Минфин</w:t>
      </w:r>
      <w:r w:rsidR="008B57CD">
        <w:rPr>
          <w:rFonts w:ascii="Times New Roman" w:eastAsia="SimSun" w:hAnsi="Times New Roman"/>
          <w:i/>
          <w:sz w:val="28"/>
          <w:szCs w:val="28"/>
        </w:rPr>
        <w:t>у</w:t>
      </w:r>
      <w:r w:rsidR="0010610A" w:rsidRPr="0010610A">
        <w:rPr>
          <w:rFonts w:ascii="Times New Roman" w:eastAsia="SimSun" w:hAnsi="Times New Roman"/>
          <w:i/>
          <w:sz w:val="28"/>
          <w:szCs w:val="28"/>
        </w:rPr>
        <w:t xml:space="preserve"> Р</w:t>
      </w:r>
      <w:r w:rsidR="0010610A">
        <w:rPr>
          <w:rFonts w:ascii="Times New Roman" w:eastAsia="SimSun" w:hAnsi="Times New Roman"/>
          <w:i/>
          <w:sz w:val="28"/>
          <w:szCs w:val="28"/>
        </w:rPr>
        <w:t>оссии</w:t>
      </w:r>
      <w:r w:rsidR="008B57CD">
        <w:rPr>
          <w:rFonts w:ascii="Times New Roman" w:eastAsia="SimSun" w:hAnsi="Times New Roman"/>
          <w:i/>
          <w:sz w:val="28"/>
          <w:szCs w:val="28"/>
        </w:rPr>
        <w:t xml:space="preserve"> о</w:t>
      </w:r>
      <w:r w:rsidR="0010610A" w:rsidRPr="0010610A">
        <w:rPr>
          <w:rFonts w:ascii="Times New Roman" w:eastAsia="SimSun" w:hAnsi="Times New Roman"/>
          <w:i/>
          <w:sz w:val="28"/>
          <w:szCs w:val="28"/>
        </w:rPr>
        <w:t xml:space="preserve"> призна</w:t>
      </w:r>
      <w:r w:rsidR="008B57CD">
        <w:rPr>
          <w:rFonts w:ascii="Times New Roman" w:eastAsia="SimSun" w:hAnsi="Times New Roman"/>
          <w:i/>
          <w:sz w:val="28"/>
          <w:szCs w:val="28"/>
        </w:rPr>
        <w:t>нии</w:t>
      </w:r>
      <w:r w:rsidR="0010610A" w:rsidRPr="0010610A">
        <w:rPr>
          <w:rFonts w:ascii="Times New Roman" w:eastAsia="SimSun" w:hAnsi="Times New Roman"/>
          <w:i/>
          <w:sz w:val="28"/>
          <w:szCs w:val="28"/>
        </w:rPr>
        <w:t xml:space="preserve"> незаконными</w:t>
      </w:r>
      <w:r w:rsidR="00964FC7">
        <w:rPr>
          <w:rFonts w:ascii="Times New Roman" w:eastAsia="SimSun" w:hAnsi="Times New Roman"/>
          <w:i/>
          <w:sz w:val="28"/>
          <w:szCs w:val="28"/>
        </w:rPr>
        <w:t xml:space="preserve"> бездействия, выразившееся в </w:t>
      </w:r>
      <w:r w:rsidR="0010610A" w:rsidRPr="0010610A">
        <w:rPr>
          <w:rFonts w:ascii="Times New Roman" w:eastAsia="SimSun" w:hAnsi="Times New Roman"/>
          <w:i/>
          <w:sz w:val="28"/>
          <w:szCs w:val="28"/>
        </w:rPr>
        <w:t>не</w:t>
      </w:r>
      <w:r w:rsidR="008B57CD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="0010610A" w:rsidRPr="0010610A">
        <w:rPr>
          <w:rFonts w:ascii="Times New Roman" w:eastAsia="SimSun" w:hAnsi="Times New Roman"/>
          <w:i/>
          <w:sz w:val="28"/>
          <w:szCs w:val="28"/>
        </w:rPr>
        <w:t>рассмотрени</w:t>
      </w:r>
      <w:r w:rsidR="00964FC7">
        <w:rPr>
          <w:rFonts w:ascii="Times New Roman" w:eastAsia="SimSun" w:hAnsi="Times New Roman"/>
          <w:i/>
          <w:sz w:val="28"/>
          <w:szCs w:val="28"/>
        </w:rPr>
        <w:t>и</w:t>
      </w:r>
      <w:r w:rsidR="0010610A" w:rsidRPr="0010610A">
        <w:rPr>
          <w:rFonts w:ascii="Times New Roman" w:eastAsia="SimSun" w:hAnsi="Times New Roman"/>
          <w:i/>
          <w:sz w:val="28"/>
          <w:szCs w:val="28"/>
        </w:rPr>
        <w:t xml:space="preserve"> Минфино</w:t>
      </w:r>
      <w:r w:rsidR="00964FC7">
        <w:rPr>
          <w:rFonts w:ascii="Times New Roman" w:eastAsia="SimSun" w:hAnsi="Times New Roman"/>
          <w:i/>
          <w:sz w:val="28"/>
          <w:szCs w:val="28"/>
        </w:rPr>
        <w:t>м</w:t>
      </w:r>
      <w:r w:rsidR="0010610A" w:rsidRPr="0010610A">
        <w:rPr>
          <w:rFonts w:ascii="Times New Roman" w:eastAsia="SimSun" w:hAnsi="Times New Roman"/>
          <w:i/>
          <w:sz w:val="28"/>
          <w:szCs w:val="28"/>
        </w:rPr>
        <w:t xml:space="preserve"> России, а также Советом по аудиторской деятельности при Минфин</w:t>
      </w:r>
      <w:r w:rsidR="00964FC7">
        <w:rPr>
          <w:rFonts w:ascii="Times New Roman" w:eastAsia="SimSun" w:hAnsi="Times New Roman"/>
          <w:i/>
          <w:sz w:val="28"/>
          <w:szCs w:val="28"/>
        </w:rPr>
        <w:t>е</w:t>
      </w:r>
      <w:r w:rsidR="0010610A" w:rsidRPr="0010610A">
        <w:rPr>
          <w:rFonts w:ascii="Times New Roman" w:eastAsia="SimSun" w:hAnsi="Times New Roman"/>
          <w:i/>
          <w:sz w:val="28"/>
          <w:szCs w:val="28"/>
        </w:rPr>
        <w:t xml:space="preserve"> России апелляции </w:t>
      </w:r>
      <w:r w:rsidR="0010610A">
        <w:rPr>
          <w:rFonts w:ascii="Times New Roman" w:eastAsia="SimSun" w:hAnsi="Times New Roman"/>
          <w:i/>
          <w:sz w:val="28"/>
          <w:szCs w:val="28"/>
        </w:rPr>
        <w:t xml:space="preserve">Попова </w:t>
      </w:r>
      <w:r w:rsidR="0010610A" w:rsidRPr="0010610A">
        <w:rPr>
          <w:rFonts w:ascii="Times New Roman" w:eastAsia="SimSun" w:hAnsi="Times New Roman"/>
          <w:i/>
          <w:sz w:val="28"/>
          <w:szCs w:val="28"/>
        </w:rPr>
        <w:t>И.Ю.</w:t>
      </w:r>
      <w:r w:rsidR="00964FC7">
        <w:rPr>
          <w:rFonts w:ascii="Times New Roman" w:eastAsia="SimSun" w:hAnsi="Times New Roman"/>
          <w:i/>
          <w:sz w:val="28"/>
          <w:szCs w:val="28"/>
        </w:rPr>
        <w:t xml:space="preserve"> на</w:t>
      </w:r>
      <w:r w:rsidR="0010610A" w:rsidRPr="0010610A">
        <w:rPr>
          <w:rFonts w:ascii="Times New Roman" w:eastAsia="SimSun" w:hAnsi="Times New Roman"/>
          <w:i/>
          <w:sz w:val="28"/>
          <w:szCs w:val="28"/>
        </w:rPr>
        <w:t xml:space="preserve"> решение Мин</w:t>
      </w:r>
      <w:r w:rsidR="0010610A">
        <w:rPr>
          <w:rFonts w:ascii="Times New Roman" w:eastAsia="SimSun" w:hAnsi="Times New Roman"/>
          <w:i/>
          <w:sz w:val="28"/>
          <w:szCs w:val="28"/>
        </w:rPr>
        <w:t>ф</w:t>
      </w:r>
      <w:r w:rsidR="0010610A" w:rsidRPr="0010610A">
        <w:rPr>
          <w:rFonts w:ascii="Times New Roman" w:eastAsia="SimSun" w:hAnsi="Times New Roman"/>
          <w:i/>
          <w:sz w:val="28"/>
          <w:szCs w:val="28"/>
        </w:rPr>
        <w:t xml:space="preserve">ина России о признании </w:t>
      </w:r>
      <w:r w:rsidR="0010610A">
        <w:rPr>
          <w:rFonts w:ascii="Times New Roman" w:eastAsia="SimSun" w:hAnsi="Times New Roman"/>
          <w:i/>
          <w:sz w:val="28"/>
          <w:szCs w:val="28"/>
        </w:rPr>
        <w:t xml:space="preserve">Попова </w:t>
      </w:r>
      <w:r w:rsidR="0010610A" w:rsidRPr="0010610A">
        <w:rPr>
          <w:rFonts w:ascii="Times New Roman" w:eastAsia="SimSun" w:hAnsi="Times New Roman"/>
          <w:i/>
          <w:sz w:val="28"/>
          <w:szCs w:val="28"/>
        </w:rPr>
        <w:t xml:space="preserve">И.Ю. не сдавшим экзамен, поскольку </w:t>
      </w:r>
      <w:r w:rsidR="0010610A">
        <w:rPr>
          <w:rFonts w:ascii="Times New Roman" w:eastAsia="SimSun" w:hAnsi="Times New Roman"/>
          <w:i/>
          <w:sz w:val="28"/>
          <w:szCs w:val="28"/>
        </w:rPr>
        <w:t xml:space="preserve">Попов </w:t>
      </w:r>
      <w:r w:rsidR="0010610A" w:rsidRPr="0010610A">
        <w:rPr>
          <w:rFonts w:ascii="Times New Roman" w:eastAsia="SimSun" w:hAnsi="Times New Roman"/>
          <w:i/>
          <w:sz w:val="28"/>
          <w:szCs w:val="28"/>
        </w:rPr>
        <w:t>И.Ю. признан не сдавшим экзамен с нарушением порядка проведения</w:t>
      </w:r>
      <w:proofErr w:type="gramEnd"/>
      <w:r w:rsidR="0010610A" w:rsidRPr="0010610A">
        <w:rPr>
          <w:rFonts w:ascii="Times New Roman" w:eastAsia="SimSun" w:hAnsi="Times New Roman"/>
          <w:i/>
          <w:sz w:val="28"/>
          <w:szCs w:val="28"/>
        </w:rPr>
        <w:t xml:space="preserve"> квалификационного экзамена на право осуществления аудиторской деятельности, квалификационного экзамена (письменная работа); </w:t>
      </w:r>
      <w:r w:rsidR="00964FC7">
        <w:rPr>
          <w:rFonts w:ascii="Times New Roman" w:eastAsia="SimSun" w:hAnsi="Times New Roman"/>
          <w:i/>
          <w:sz w:val="28"/>
          <w:szCs w:val="28"/>
        </w:rPr>
        <w:t xml:space="preserve">в </w:t>
      </w:r>
      <w:r w:rsidR="0010610A" w:rsidRPr="0010610A">
        <w:rPr>
          <w:rFonts w:ascii="Times New Roman" w:eastAsia="SimSun" w:hAnsi="Times New Roman"/>
          <w:i/>
          <w:sz w:val="28"/>
          <w:szCs w:val="28"/>
        </w:rPr>
        <w:t>не</w:t>
      </w:r>
      <w:r w:rsidR="00964FC7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="0010610A" w:rsidRPr="0010610A">
        <w:rPr>
          <w:rFonts w:ascii="Times New Roman" w:eastAsia="SimSun" w:hAnsi="Times New Roman"/>
          <w:i/>
          <w:sz w:val="28"/>
          <w:szCs w:val="28"/>
        </w:rPr>
        <w:t>формировани</w:t>
      </w:r>
      <w:r w:rsidR="00964FC7">
        <w:rPr>
          <w:rFonts w:ascii="Times New Roman" w:eastAsia="SimSun" w:hAnsi="Times New Roman"/>
          <w:i/>
          <w:sz w:val="28"/>
          <w:szCs w:val="28"/>
        </w:rPr>
        <w:t>и</w:t>
      </w:r>
      <w:r w:rsidR="0010610A" w:rsidRPr="0010610A">
        <w:rPr>
          <w:rFonts w:ascii="Times New Roman" w:eastAsia="SimSun" w:hAnsi="Times New Roman"/>
          <w:i/>
          <w:sz w:val="28"/>
          <w:szCs w:val="28"/>
        </w:rPr>
        <w:t xml:space="preserve"> в отношении </w:t>
      </w:r>
      <w:r w:rsidR="0010610A">
        <w:rPr>
          <w:rFonts w:ascii="Times New Roman" w:eastAsia="SimSun" w:hAnsi="Times New Roman"/>
          <w:i/>
          <w:sz w:val="28"/>
          <w:szCs w:val="28"/>
        </w:rPr>
        <w:t xml:space="preserve">Попова </w:t>
      </w:r>
      <w:r w:rsidR="0010610A" w:rsidRPr="0010610A">
        <w:rPr>
          <w:rFonts w:ascii="Times New Roman" w:eastAsia="SimSun" w:hAnsi="Times New Roman"/>
          <w:i/>
          <w:sz w:val="28"/>
          <w:szCs w:val="28"/>
        </w:rPr>
        <w:t xml:space="preserve">И.Ю. </w:t>
      </w:r>
      <w:r w:rsidR="00964FC7">
        <w:rPr>
          <w:rFonts w:ascii="Times New Roman" w:eastAsia="SimSun" w:hAnsi="Times New Roman"/>
          <w:i/>
          <w:sz w:val="28"/>
          <w:szCs w:val="28"/>
        </w:rPr>
        <w:t>и</w:t>
      </w:r>
      <w:r w:rsidR="0010610A" w:rsidRPr="0010610A">
        <w:rPr>
          <w:rFonts w:ascii="Times New Roman" w:eastAsia="SimSun" w:hAnsi="Times New Roman"/>
          <w:i/>
          <w:sz w:val="28"/>
          <w:szCs w:val="28"/>
        </w:rPr>
        <w:t>тог</w:t>
      </w:r>
      <w:r w:rsidR="00964FC7">
        <w:rPr>
          <w:rFonts w:ascii="Times New Roman" w:eastAsia="SimSun" w:hAnsi="Times New Roman"/>
          <w:i/>
          <w:sz w:val="28"/>
          <w:szCs w:val="28"/>
        </w:rPr>
        <w:t>ов</w:t>
      </w:r>
      <w:r w:rsidR="0010610A" w:rsidRPr="0010610A">
        <w:rPr>
          <w:rFonts w:ascii="Times New Roman" w:eastAsia="SimSun" w:hAnsi="Times New Roman"/>
          <w:i/>
          <w:sz w:val="28"/>
          <w:szCs w:val="28"/>
        </w:rPr>
        <w:t xml:space="preserve"> квалификационного экзамена претендента (в соответствии с Приложением 8 к письму Минфина России от 05</w:t>
      </w:r>
      <w:r w:rsidR="00964FC7">
        <w:rPr>
          <w:rFonts w:ascii="Times New Roman" w:eastAsia="SimSun" w:hAnsi="Times New Roman"/>
          <w:i/>
          <w:sz w:val="28"/>
          <w:szCs w:val="28"/>
        </w:rPr>
        <w:t xml:space="preserve"> февраля </w:t>
      </w:r>
      <w:r w:rsidR="0010610A" w:rsidRPr="0010610A">
        <w:rPr>
          <w:rFonts w:ascii="Times New Roman" w:eastAsia="SimSun" w:hAnsi="Times New Roman"/>
          <w:i/>
          <w:sz w:val="28"/>
          <w:szCs w:val="28"/>
        </w:rPr>
        <w:t xml:space="preserve">2003 </w:t>
      </w:r>
      <w:r w:rsidR="00964FC7">
        <w:rPr>
          <w:rFonts w:ascii="Times New Roman" w:eastAsia="SimSun" w:hAnsi="Times New Roman"/>
          <w:i/>
          <w:sz w:val="28"/>
          <w:szCs w:val="28"/>
        </w:rPr>
        <w:t>года №</w:t>
      </w:r>
      <w:r w:rsidR="0010610A" w:rsidRPr="0010610A">
        <w:rPr>
          <w:rFonts w:ascii="Times New Roman" w:eastAsia="SimSun" w:hAnsi="Times New Roman"/>
          <w:i/>
          <w:sz w:val="28"/>
          <w:szCs w:val="28"/>
        </w:rPr>
        <w:t xml:space="preserve"> 28-01-20/216-СШ), в котором </w:t>
      </w:r>
      <w:r w:rsidR="0010610A">
        <w:rPr>
          <w:rFonts w:ascii="Times New Roman" w:eastAsia="SimSun" w:hAnsi="Times New Roman"/>
          <w:i/>
          <w:sz w:val="28"/>
          <w:szCs w:val="28"/>
        </w:rPr>
        <w:t xml:space="preserve">Попов </w:t>
      </w:r>
      <w:r w:rsidR="0010610A" w:rsidRPr="0010610A">
        <w:rPr>
          <w:rFonts w:ascii="Times New Roman" w:eastAsia="SimSun" w:hAnsi="Times New Roman"/>
          <w:i/>
          <w:sz w:val="28"/>
          <w:szCs w:val="28"/>
        </w:rPr>
        <w:t xml:space="preserve">И.Ю. признавался бы успешно сдавшим квалификационный экзамен; </w:t>
      </w:r>
      <w:r w:rsidR="00964FC7">
        <w:rPr>
          <w:rFonts w:ascii="Times New Roman" w:eastAsia="SimSun" w:hAnsi="Times New Roman"/>
          <w:i/>
          <w:sz w:val="28"/>
          <w:szCs w:val="28"/>
        </w:rPr>
        <w:t xml:space="preserve">о признании </w:t>
      </w:r>
      <w:proofErr w:type="gramStart"/>
      <w:r w:rsidR="00964FC7">
        <w:rPr>
          <w:rFonts w:ascii="Times New Roman" w:eastAsia="SimSun" w:hAnsi="Times New Roman"/>
          <w:i/>
          <w:sz w:val="28"/>
          <w:szCs w:val="28"/>
        </w:rPr>
        <w:t>незаконным</w:t>
      </w:r>
      <w:proofErr w:type="gramEnd"/>
      <w:r w:rsidR="00964FC7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="0010610A" w:rsidRPr="0010610A">
        <w:rPr>
          <w:rFonts w:ascii="Times New Roman" w:eastAsia="SimSun" w:hAnsi="Times New Roman"/>
          <w:i/>
          <w:sz w:val="28"/>
          <w:szCs w:val="28"/>
        </w:rPr>
        <w:t>отказ</w:t>
      </w:r>
      <w:r w:rsidR="00964FC7">
        <w:rPr>
          <w:rFonts w:ascii="Times New Roman" w:eastAsia="SimSun" w:hAnsi="Times New Roman"/>
          <w:i/>
          <w:sz w:val="28"/>
          <w:szCs w:val="28"/>
        </w:rPr>
        <w:t>а</w:t>
      </w:r>
      <w:r w:rsidR="0010610A" w:rsidRPr="0010610A">
        <w:rPr>
          <w:rFonts w:ascii="Times New Roman" w:eastAsia="SimSun" w:hAnsi="Times New Roman"/>
          <w:i/>
          <w:sz w:val="28"/>
          <w:szCs w:val="28"/>
        </w:rPr>
        <w:t xml:space="preserve"> в выдаче </w:t>
      </w:r>
      <w:r w:rsidR="0010610A">
        <w:rPr>
          <w:rFonts w:ascii="Times New Roman" w:eastAsia="SimSun" w:hAnsi="Times New Roman"/>
          <w:i/>
          <w:sz w:val="28"/>
          <w:szCs w:val="28"/>
        </w:rPr>
        <w:t>Попову</w:t>
      </w:r>
      <w:r w:rsidR="0010610A" w:rsidRPr="0010610A">
        <w:rPr>
          <w:rFonts w:ascii="Times New Roman" w:eastAsia="SimSun" w:hAnsi="Times New Roman"/>
          <w:i/>
          <w:sz w:val="28"/>
          <w:szCs w:val="28"/>
        </w:rPr>
        <w:t xml:space="preserve"> И.А. квалификационного аттеста</w:t>
      </w:r>
      <w:r w:rsidR="0010610A">
        <w:rPr>
          <w:rFonts w:ascii="Times New Roman" w:eastAsia="SimSun" w:hAnsi="Times New Roman"/>
          <w:i/>
          <w:sz w:val="28"/>
          <w:szCs w:val="28"/>
        </w:rPr>
        <w:t>та аудитора</w:t>
      </w:r>
      <w:r w:rsidR="00964FC7">
        <w:rPr>
          <w:rFonts w:ascii="Times New Roman" w:eastAsia="SimSun" w:hAnsi="Times New Roman"/>
          <w:i/>
          <w:sz w:val="28"/>
          <w:szCs w:val="28"/>
        </w:rPr>
        <w:t xml:space="preserve">. </w:t>
      </w:r>
      <w:proofErr w:type="gramStart"/>
      <w:r w:rsidR="00964FC7">
        <w:rPr>
          <w:rFonts w:ascii="Times New Roman" w:eastAsia="SimSun" w:hAnsi="Times New Roman"/>
          <w:i/>
          <w:sz w:val="28"/>
          <w:szCs w:val="28"/>
        </w:rPr>
        <w:t>Одновременно заявитель</w:t>
      </w:r>
      <w:r w:rsidR="0010610A">
        <w:rPr>
          <w:rFonts w:ascii="Times New Roman" w:eastAsia="SimSun" w:hAnsi="Times New Roman"/>
          <w:i/>
          <w:sz w:val="28"/>
          <w:szCs w:val="28"/>
        </w:rPr>
        <w:t xml:space="preserve"> проси</w:t>
      </w:r>
      <w:r w:rsidR="00964FC7">
        <w:rPr>
          <w:rFonts w:ascii="Times New Roman" w:eastAsia="SimSun" w:hAnsi="Times New Roman"/>
          <w:i/>
          <w:sz w:val="28"/>
          <w:szCs w:val="28"/>
        </w:rPr>
        <w:t>л</w:t>
      </w:r>
      <w:r w:rsidR="0010610A">
        <w:rPr>
          <w:rFonts w:ascii="Times New Roman" w:eastAsia="SimSun" w:hAnsi="Times New Roman"/>
          <w:i/>
          <w:sz w:val="28"/>
          <w:szCs w:val="28"/>
        </w:rPr>
        <w:t xml:space="preserve"> восстановить </w:t>
      </w:r>
      <w:r w:rsidR="00964FC7">
        <w:rPr>
          <w:rFonts w:ascii="Times New Roman" w:eastAsia="SimSun" w:hAnsi="Times New Roman"/>
          <w:i/>
          <w:sz w:val="28"/>
          <w:szCs w:val="28"/>
        </w:rPr>
        <w:t xml:space="preserve">его </w:t>
      </w:r>
      <w:r w:rsidR="0010610A">
        <w:rPr>
          <w:rFonts w:ascii="Times New Roman" w:eastAsia="SimSun" w:hAnsi="Times New Roman"/>
          <w:i/>
          <w:sz w:val="28"/>
          <w:szCs w:val="28"/>
        </w:rPr>
        <w:t>нарушенное право на прохождение аттестации на право осущест</w:t>
      </w:r>
      <w:r w:rsidR="00964FC7">
        <w:rPr>
          <w:rFonts w:ascii="Times New Roman" w:eastAsia="SimSun" w:hAnsi="Times New Roman"/>
          <w:i/>
          <w:sz w:val="28"/>
          <w:szCs w:val="28"/>
        </w:rPr>
        <w:t xml:space="preserve">вления аудиторской деятельности и </w:t>
      </w:r>
      <w:r w:rsidR="00D80F09" w:rsidRPr="00D80F09">
        <w:rPr>
          <w:rFonts w:ascii="Times New Roman" w:eastAsia="SimSun" w:hAnsi="Times New Roman"/>
          <w:i/>
          <w:sz w:val="28"/>
          <w:szCs w:val="28"/>
        </w:rPr>
        <w:t xml:space="preserve">обязать Минфин </w:t>
      </w:r>
      <w:r w:rsidR="00D80F09" w:rsidRPr="0010610A">
        <w:rPr>
          <w:rFonts w:ascii="Times New Roman" w:eastAsia="SimSun" w:hAnsi="Times New Roman"/>
          <w:i/>
          <w:sz w:val="28"/>
          <w:szCs w:val="28"/>
        </w:rPr>
        <w:t>России</w:t>
      </w:r>
      <w:r w:rsidR="00964FC7">
        <w:rPr>
          <w:rFonts w:ascii="Times New Roman" w:eastAsia="SimSun" w:hAnsi="Times New Roman"/>
          <w:i/>
          <w:sz w:val="28"/>
          <w:szCs w:val="28"/>
        </w:rPr>
        <w:t xml:space="preserve"> в порядке статьи</w:t>
      </w:r>
      <w:r w:rsidR="00D80F09" w:rsidRPr="00D80F09">
        <w:rPr>
          <w:rFonts w:ascii="Times New Roman" w:eastAsia="SimSun" w:hAnsi="Times New Roman"/>
          <w:i/>
          <w:sz w:val="28"/>
          <w:szCs w:val="28"/>
        </w:rPr>
        <w:t xml:space="preserve"> 258 Г</w:t>
      </w:r>
      <w:r w:rsidR="00964FC7">
        <w:rPr>
          <w:rFonts w:ascii="Times New Roman" w:eastAsia="SimSun" w:hAnsi="Times New Roman"/>
          <w:i/>
          <w:sz w:val="28"/>
          <w:szCs w:val="28"/>
        </w:rPr>
        <w:t>ражданского процессуального кодекса</w:t>
      </w:r>
      <w:r w:rsidR="00D80F09" w:rsidRPr="00D80F09">
        <w:rPr>
          <w:rFonts w:ascii="Times New Roman" w:eastAsia="SimSun" w:hAnsi="Times New Roman"/>
          <w:i/>
          <w:sz w:val="28"/>
          <w:szCs w:val="28"/>
        </w:rPr>
        <w:t xml:space="preserve"> Р</w:t>
      </w:r>
      <w:r w:rsidR="00964FC7">
        <w:rPr>
          <w:rFonts w:ascii="Times New Roman" w:eastAsia="SimSun" w:hAnsi="Times New Roman"/>
          <w:i/>
          <w:sz w:val="28"/>
          <w:szCs w:val="28"/>
        </w:rPr>
        <w:t xml:space="preserve">оссийской </w:t>
      </w:r>
      <w:r w:rsidR="00D80F09" w:rsidRPr="00D80F09">
        <w:rPr>
          <w:rFonts w:ascii="Times New Roman" w:eastAsia="SimSun" w:hAnsi="Times New Roman"/>
          <w:i/>
          <w:sz w:val="28"/>
          <w:szCs w:val="28"/>
        </w:rPr>
        <w:t>Ф</w:t>
      </w:r>
      <w:r w:rsidR="00964FC7">
        <w:rPr>
          <w:rFonts w:ascii="Times New Roman" w:eastAsia="SimSun" w:hAnsi="Times New Roman"/>
          <w:i/>
          <w:sz w:val="28"/>
          <w:szCs w:val="28"/>
        </w:rPr>
        <w:t>едерации</w:t>
      </w:r>
      <w:r w:rsidR="00D80F09" w:rsidRPr="00D80F09">
        <w:rPr>
          <w:rFonts w:ascii="Times New Roman" w:eastAsia="SimSun" w:hAnsi="Times New Roman"/>
          <w:i/>
          <w:sz w:val="28"/>
          <w:szCs w:val="28"/>
        </w:rPr>
        <w:t xml:space="preserve"> устранить в полном объ</w:t>
      </w:r>
      <w:r w:rsidR="00964FC7">
        <w:rPr>
          <w:rFonts w:ascii="Times New Roman" w:eastAsia="SimSun" w:hAnsi="Times New Roman"/>
          <w:i/>
          <w:sz w:val="28"/>
          <w:szCs w:val="28"/>
        </w:rPr>
        <w:t>ё</w:t>
      </w:r>
      <w:r w:rsidR="00D80F09" w:rsidRPr="00D80F09">
        <w:rPr>
          <w:rFonts w:ascii="Times New Roman" w:eastAsia="SimSun" w:hAnsi="Times New Roman"/>
          <w:i/>
          <w:sz w:val="28"/>
          <w:szCs w:val="28"/>
        </w:rPr>
        <w:t xml:space="preserve">ме допущенное нарушение прав </w:t>
      </w:r>
      <w:r w:rsidR="00D80F09">
        <w:rPr>
          <w:rFonts w:ascii="Times New Roman" w:eastAsia="SimSun" w:hAnsi="Times New Roman"/>
          <w:i/>
          <w:sz w:val="28"/>
          <w:szCs w:val="28"/>
        </w:rPr>
        <w:t>Попова</w:t>
      </w:r>
      <w:r w:rsidR="00D80F09" w:rsidRPr="00D80F09">
        <w:rPr>
          <w:rFonts w:ascii="Times New Roman" w:eastAsia="SimSun" w:hAnsi="Times New Roman"/>
          <w:i/>
          <w:sz w:val="28"/>
          <w:szCs w:val="28"/>
        </w:rPr>
        <w:t xml:space="preserve"> И</w:t>
      </w:r>
      <w:r w:rsidR="00964FC7">
        <w:rPr>
          <w:rFonts w:ascii="Times New Roman" w:eastAsia="SimSun" w:hAnsi="Times New Roman"/>
          <w:i/>
          <w:sz w:val="28"/>
          <w:szCs w:val="28"/>
        </w:rPr>
        <w:t>.Ю.</w:t>
      </w:r>
      <w:r w:rsidR="00D80F09" w:rsidRPr="00D80F09">
        <w:rPr>
          <w:rFonts w:ascii="Times New Roman" w:eastAsia="SimSun" w:hAnsi="Times New Roman"/>
          <w:i/>
          <w:sz w:val="28"/>
          <w:szCs w:val="28"/>
        </w:rPr>
        <w:t xml:space="preserve"> на получение квалификационного аттестата аудитора в области общего аудита пут</w:t>
      </w:r>
      <w:r w:rsidR="00964FC7">
        <w:rPr>
          <w:rFonts w:ascii="Times New Roman" w:eastAsia="SimSun" w:hAnsi="Times New Roman"/>
          <w:i/>
          <w:sz w:val="28"/>
          <w:szCs w:val="28"/>
        </w:rPr>
        <w:t>ё</w:t>
      </w:r>
      <w:r w:rsidR="00D80F09" w:rsidRPr="00D80F09">
        <w:rPr>
          <w:rFonts w:ascii="Times New Roman" w:eastAsia="SimSun" w:hAnsi="Times New Roman"/>
          <w:i/>
          <w:sz w:val="28"/>
          <w:szCs w:val="28"/>
        </w:rPr>
        <w:t xml:space="preserve">м </w:t>
      </w:r>
      <w:r w:rsidR="00D80F09" w:rsidRPr="00D80F09">
        <w:rPr>
          <w:rFonts w:ascii="Times New Roman" w:eastAsia="SimSun" w:hAnsi="Times New Roman"/>
          <w:i/>
          <w:sz w:val="28"/>
          <w:szCs w:val="28"/>
        </w:rPr>
        <w:lastRenderedPageBreak/>
        <w:t xml:space="preserve">отмены результатов тестирования, указанных в Индивидуальном протоколе тестирования </w:t>
      </w:r>
      <w:r w:rsidR="00D80F09">
        <w:rPr>
          <w:rFonts w:ascii="Times New Roman" w:eastAsia="SimSun" w:hAnsi="Times New Roman"/>
          <w:i/>
          <w:sz w:val="28"/>
          <w:szCs w:val="28"/>
        </w:rPr>
        <w:t>Попова</w:t>
      </w:r>
      <w:r w:rsidR="00D80F09" w:rsidRPr="00D80F09">
        <w:rPr>
          <w:rFonts w:ascii="Times New Roman" w:eastAsia="SimSun" w:hAnsi="Times New Roman"/>
          <w:i/>
          <w:sz w:val="28"/>
          <w:szCs w:val="28"/>
        </w:rPr>
        <w:t xml:space="preserve"> И.Ю. от</w:t>
      </w:r>
      <w:proofErr w:type="gramEnd"/>
      <w:r w:rsidR="00D80F09" w:rsidRPr="00D80F09">
        <w:rPr>
          <w:rFonts w:ascii="Times New Roman" w:eastAsia="SimSun" w:hAnsi="Times New Roman"/>
          <w:i/>
          <w:sz w:val="28"/>
          <w:szCs w:val="28"/>
        </w:rPr>
        <w:t xml:space="preserve"> 29 октября 2010 года («Количество набранных баллов претендентом 84»), составления его дубликата установленной формы; </w:t>
      </w:r>
      <w:proofErr w:type="gramStart"/>
      <w:r w:rsidR="00D80F09" w:rsidRPr="00D80F09">
        <w:rPr>
          <w:rFonts w:ascii="Times New Roman" w:eastAsia="SimSun" w:hAnsi="Times New Roman"/>
          <w:i/>
          <w:sz w:val="28"/>
          <w:szCs w:val="28"/>
        </w:rPr>
        <w:t>отмены, ввиду отсутствия у Минфина Р</w:t>
      </w:r>
      <w:r w:rsidR="00964FC7">
        <w:rPr>
          <w:rFonts w:ascii="Times New Roman" w:eastAsia="SimSun" w:hAnsi="Times New Roman"/>
          <w:i/>
          <w:sz w:val="28"/>
          <w:szCs w:val="28"/>
        </w:rPr>
        <w:t>оссии</w:t>
      </w:r>
      <w:r w:rsidR="00D80F09" w:rsidRPr="00D80F09">
        <w:rPr>
          <w:rFonts w:ascii="Times New Roman" w:eastAsia="SimSun" w:hAnsi="Times New Roman"/>
          <w:i/>
          <w:sz w:val="28"/>
          <w:szCs w:val="28"/>
        </w:rPr>
        <w:t xml:space="preserve"> в настоящее время права проведения второго этапа квалификационного экзамена (письменная работа) согласно </w:t>
      </w:r>
      <w:r w:rsidR="00964FC7">
        <w:rPr>
          <w:rFonts w:ascii="Times New Roman" w:eastAsia="SimSun" w:hAnsi="Times New Roman"/>
          <w:i/>
          <w:sz w:val="28"/>
          <w:szCs w:val="28"/>
        </w:rPr>
        <w:t>п</w:t>
      </w:r>
      <w:r w:rsidR="00D80F09" w:rsidRPr="00D80F09">
        <w:rPr>
          <w:rFonts w:ascii="Times New Roman" w:eastAsia="SimSun" w:hAnsi="Times New Roman"/>
          <w:i/>
          <w:sz w:val="28"/>
          <w:szCs w:val="28"/>
        </w:rPr>
        <w:t>риказу Минфина Р</w:t>
      </w:r>
      <w:r w:rsidR="00964FC7">
        <w:rPr>
          <w:rFonts w:ascii="Times New Roman" w:eastAsia="SimSun" w:hAnsi="Times New Roman"/>
          <w:i/>
          <w:sz w:val="28"/>
          <w:szCs w:val="28"/>
        </w:rPr>
        <w:t>оссии</w:t>
      </w:r>
      <w:r w:rsidR="00D80F09" w:rsidRPr="00D80F09">
        <w:rPr>
          <w:rFonts w:ascii="Times New Roman" w:eastAsia="SimSun" w:hAnsi="Times New Roman"/>
          <w:i/>
          <w:sz w:val="28"/>
          <w:szCs w:val="28"/>
        </w:rPr>
        <w:t xml:space="preserve"> от 22 декабря 2010 г</w:t>
      </w:r>
      <w:r w:rsidR="00964FC7">
        <w:rPr>
          <w:rFonts w:ascii="Times New Roman" w:eastAsia="SimSun" w:hAnsi="Times New Roman"/>
          <w:i/>
          <w:sz w:val="28"/>
          <w:szCs w:val="28"/>
        </w:rPr>
        <w:t>ода</w:t>
      </w:r>
      <w:r w:rsidR="00D80F09" w:rsidRPr="00D80F09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="00964FC7">
        <w:rPr>
          <w:rFonts w:ascii="Times New Roman" w:eastAsia="SimSun" w:hAnsi="Times New Roman"/>
          <w:i/>
          <w:sz w:val="28"/>
          <w:szCs w:val="28"/>
        </w:rPr>
        <w:t>№</w:t>
      </w:r>
      <w:r w:rsidR="00D80F09" w:rsidRPr="00D80F09">
        <w:rPr>
          <w:rFonts w:ascii="Times New Roman" w:eastAsia="SimSun" w:hAnsi="Times New Roman"/>
          <w:i/>
          <w:sz w:val="28"/>
          <w:szCs w:val="28"/>
        </w:rPr>
        <w:t xml:space="preserve"> 177н «О признании утратившими силу приказов Министерства финансов Российской Федерации», решени</w:t>
      </w:r>
      <w:r w:rsidR="00964FC7">
        <w:rPr>
          <w:rFonts w:ascii="Times New Roman" w:eastAsia="SimSun" w:hAnsi="Times New Roman"/>
          <w:i/>
          <w:sz w:val="28"/>
          <w:szCs w:val="28"/>
        </w:rPr>
        <w:t>я</w:t>
      </w:r>
      <w:r w:rsidR="00D80F09" w:rsidRPr="00D80F09">
        <w:rPr>
          <w:rFonts w:ascii="Times New Roman" w:eastAsia="SimSun" w:hAnsi="Times New Roman"/>
          <w:i/>
          <w:sz w:val="28"/>
          <w:szCs w:val="28"/>
        </w:rPr>
        <w:t xml:space="preserve"> экзаменационной комиссии, отраж</w:t>
      </w:r>
      <w:r w:rsidR="00964FC7">
        <w:rPr>
          <w:rFonts w:ascii="Times New Roman" w:eastAsia="SimSun" w:hAnsi="Times New Roman"/>
          <w:i/>
          <w:sz w:val="28"/>
          <w:szCs w:val="28"/>
        </w:rPr>
        <w:t>ё</w:t>
      </w:r>
      <w:r w:rsidR="00D80F09" w:rsidRPr="00D80F09">
        <w:rPr>
          <w:rFonts w:ascii="Times New Roman" w:eastAsia="SimSun" w:hAnsi="Times New Roman"/>
          <w:i/>
          <w:sz w:val="28"/>
          <w:szCs w:val="28"/>
        </w:rPr>
        <w:t xml:space="preserve">нное в Итогах квалификационного экзамена претендента </w:t>
      </w:r>
      <w:r w:rsidR="00D80F09">
        <w:rPr>
          <w:rFonts w:ascii="Times New Roman" w:eastAsia="SimSun" w:hAnsi="Times New Roman"/>
          <w:i/>
          <w:sz w:val="28"/>
          <w:szCs w:val="28"/>
        </w:rPr>
        <w:t>Попова И.Ю.</w:t>
      </w:r>
      <w:r w:rsidR="00D80F09" w:rsidRPr="00D80F09">
        <w:rPr>
          <w:rFonts w:ascii="Times New Roman" w:eastAsia="SimSun" w:hAnsi="Times New Roman"/>
          <w:i/>
          <w:sz w:val="28"/>
          <w:szCs w:val="28"/>
        </w:rPr>
        <w:t>, и составить их дубликат установленной формы.</w:t>
      </w:r>
      <w:proofErr w:type="gramEnd"/>
    </w:p>
    <w:p w:rsidR="00D80F09" w:rsidRDefault="00D80F09" w:rsidP="0010610A">
      <w:pPr>
        <w:spacing w:after="0"/>
        <w:ind w:firstLine="708"/>
        <w:jc w:val="both"/>
        <w:rPr>
          <w:rFonts w:ascii="Times New Roman" w:eastAsia="SimSun" w:hAnsi="Times New Roman"/>
          <w:i/>
          <w:sz w:val="28"/>
          <w:szCs w:val="28"/>
        </w:rPr>
      </w:pPr>
      <w:r>
        <w:rPr>
          <w:rFonts w:ascii="Times New Roman" w:eastAsia="SimSun" w:hAnsi="Times New Roman"/>
          <w:i/>
          <w:sz w:val="28"/>
          <w:szCs w:val="28"/>
        </w:rPr>
        <w:t>Представитель Минфина России возражал против заявленных требований</w:t>
      </w:r>
      <w:r w:rsidR="00EA7E29">
        <w:rPr>
          <w:rFonts w:ascii="Times New Roman" w:eastAsia="SimSun" w:hAnsi="Times New Roman"/>
          <w:i/>
          <w:sz w:val="28"/>
          <w:szCs w:val="28"/>
        </w:rPr>
        <w:t>, поскольку в настоящее время нормативные правовые акты, содержащие нормы о порядке проведения аттестации аудиторов, изданные в целях реали</w:t>
      </w:r>
      <w:r w:rsidR="00964FC7">
        <w:rPr>
          <w:rFonts w:ascii="Times New Roman" w:eastAsia="SimSun" w:hAnsi="Times New Roman"/>
          <w:i/>
          <w:sz w:val="28"/>
          <w:szCs w:val="28"/>
        </w:rPr>
        <w:t xml:space="preserve">зации Федерального закона от 07 августа </w:t>
      </w:r>
      <w:r w:rsidR="00EA7E29">
        <w:rPr>
          <w:rFonts w:ascii="Times New Roman" w:eastAsia="SimSun" w:hAnsi="Times New Roman"/>
          <w:i/>
          <w:sz w:val="28"/>
          <w:szCs w:val="28"/>
        </w:rPr>
        <w:t>2001</w:t>
      </w:r>
      <w:r w:rsidR="00964FC7">
        <w:rPr>
          <w:rFonts w:ascii="Times New Roman" w:eastAsia="SimSun" w:hAnsi="Times New Roman"/>
          <w:i/>
          <w:sz w:val="28"/>
          <w:szCs w:val="28"/>
        </w:rPr>
        <w:t xml:space="preserve"> года</w:t>
      </w:r>
      <w:r w:rsidR="00EA7E29">
        <w:rPr>
          <w:rFonts w:ascii="Times New Roman" w:eastAsia="SimSun" w:hAnsi="Times New Roman"/>
          <w:i/>
          <w:sz w:val="28"/>
          <w:szCs w:val="28"/>
        </w:rPr>
        <w:t xml:space="preserve"> № 119-ФЗ </w:t>
      </w:r>
      <w:r w:rsidR="00964FC7">
        <w:rPr>
          <w:rFonts w:ascii="Times New Roman" w:eastAsia="SimSun" w:hAnsi="Times New Roman"/>
          <w:i/>
          <w:sz w:val="28"/>
          <w:szCs w:val="28"/>
        </w:rPr>
        <w:t>«</w:t>
      </w:r>
      <w:r w:rsidR="00EA7E29">
        <w:rPr>
          <w:rFonts w:ascii="Times New Roman" w:eastAsia="SimSun" w:hAnsi="Times New Roman"/>
          <w:i/>
          <w:sz w:val="28"/>
          <w:szCs w:val="28"/>
        </w:rPr>
        <w:t>Об аудиторской деятельности</w:t>
      </w:r>
      <w:r w:rsidR="00964FC7">
        <w:rPr>
          <w:rFonts w:ascii="Times New Roman" w:eastAsia="SimSun" w:hAnsi="Times New Roman"/>
          <w:i/>
          <w:sz w:val="28"/>
          <w:szCs w:val="28"/>
        </w:rPr>
        <w:t>»</w:t>
      </w:r>
      <w:r w:rsidR="00EA7E29">
        <w:rPr>
          <w:rFonts w:ascii="Times New Roman" w:eastAsia="SimSun" w:hAnsi="Times New Roman"/>
          <w:i/>
          <w:sz w:val="28"/>
          <w:szCs w:val="28"/>
        </w:rPr>
        <w:t xml:space="preserve"> как и сам Федеральный </w:t>
      </w:r>
      <w:proofErr w:type="gramStart"/>
      <w:r w:rsidR="00EA7E29">
        <w:rPr>
          <w:rFonts w:ascii="Times New Roman" w:eastAsia="SimSun" w:hAnsi="Times New Roman"/>
          <w:i/>
          <w:sz w:val="28"/>
          <w:szCs w:val="28"/>
        </w:rPr>
        <w:t>закон</w:t>
      </w:r>
      <w:proofErr w:type="gramEnd"/>
      <w:r w:rsidR="00EA7E29">
        <w:rPr>
          <w:rFonts w:ascii="Times New Roman" w:eastAsia="SimSun" w:hAnsi="Times New Roman"/>
          <w:i/>
          <w:sz w:val="28"/>
          <w:szCs w:val="28"/>
        </w:rPr>
        <w:t xml:space="preserve"> утратили силу.</w:t>
      </w:r>
    </w:p>
    <w:p w:rsidR="00D80F09" w:rsidRDefault="0064143A" w:rsidP="00D80F09">
      <w:pPr>
        <w:spacing w:after="0"/>
        <w:ind w:firstLine="708"/>
        <w:jc w:val="both"/>
        <w:rPr>
          <w:rFonts w:ascii="Times New Roman" w:eastAsia="SimSun" w:hAnsi="Times New Roman"/>
          <w:i/>
          <w:sz w:val="28"/>
          <w:szCs w:val="28"/>
        </w:rPr>
      </w:pPr>
      <w:r>
        <w:rPr>
          <w:rFonts w:ascii="Times New Roman" w:eastAsia="SimSun" w:hAnsi="Times New Roman"/>
          <w:i/>
          <w:sz w:val="28"/>
          <w:szCs w:val="28"/>
        </w:rPr>
        <w:t>Оценив доводы истца и ответчика, принимая во внимание законодательство, регулирующее спорные правоотношения, Бабушкинский</w:t>
      </w:r>
      <w:r w:rsidR="00D80F09" w:rsidRPr="00D80F09">
        <w:rPr>
          <w:rFonts w:ascii="Times New Roman" w:eastAsia="SimSun" w:hAnsi="Times New Roman"/>
          <w:i/>
          <w:sz w:val="28"/>
          <w:szCs w:val="28"/>
        </w:rPr>
        <w:t xml:space="preserve"> районн</w:t>
      </w:r>
      <w:r>
        <w:rPr>
          <w:rFonts w:ascii="Times New Roman" w:eastAsia="SimSun" w:hAnsi="Times New Roman"/>
          <w:i/>
          <w:sz w:val="28"/>
          <w:szCs w:val="28"/>
        </w:rPr>
        <w:t>ый</w:t>
      </w:r>
      <w:r w:rsidR="00D80F09" w:rsidRPr="00D80F09">
        <w:rPr>
          <w:rFonts w:ascii="Times New Roman" w:eastAsia="SimSun" w:hAnsi="Times New Roman"/>
          <w:i/>
          <w:sz w:val="28"/>
          <w:szCs w:val="28"/>
        </w:rPr>
        <w:t xml:space="preserve"> суд г</w:t>
      </w:r>
      <w:r w:rsidR="00964FC7">
        <w:rPr>
          <w:rFonts w:ascii="Times New Roman" w:eastAsia="SimSun" w:hAnsi="Times New Roman"/>
          <w:i/>
          <w:sz w:val="28"/>
          <w:szCs w:val="28"/>
        </w:rPr>
        <w:t>орода</w:t>
      </w:r>
      <w:r w:rsidR="00D80F09" w:rsidRPr="00D80F09">
        <w:rPr>
          <w:rFonts w:ascii="Times New Roman" w:eastAsia="SimSun" w:hAnsi="Times New Roman"/>
          <w:i/>
          <w:sz w:val="28"/>
          <w:szCs w:val="28"/>
        </w:rPr>
        <w:t xml:space="preserve"> Москвы</w:t>
      </w:r>
      <w:r>
        <w:rPr>
          <w:rFonts w:ascii="Times New Roman" w:eastAsia="SimSun" w:hAnsi="Times New Roman"/>
          <w:i/>
          <w:sz w:val="28"/>
          <w:szCs w:val="28"/>
        </w:rPr>
        <w:t xml:space="preserve"> своим решением</w:t>
      </w:r>
      <w:r w:rsidR="00D80F09" w:rsidRPr="00D80F09">
        <w:rPr>
          <w:rFonts w:ascii="Times New Roman" w:eastAsia="SimSun" w:hAnsi="Times New Roman"/>
          <w:i/>
          <w:sz w:val="28"/>
          <w:szCs w:val="28"/>
        </w:rPr>
        <w:t xml:space="preserve"> от 24 февраля 2014 года</w:t>
      </w:r>
      <w:r w:rsidR="00DD3688">
        <w:rPr>
          <w:rFonts w:ascii="Times New Roman" w:eastAsia="SimSun" w:hAnsi="Times New Roman"/>
          <w:i/>
          <w:sz w:val="28"/>
          <w:szCs w:val="28"/>
        </w:rPr>
        <w:t xml:space="preserve">, оставленным без изменения </w:t>
      </w:r>
      <w:r w:rsidR="00DD3688" w:rsidRPr="00D2134E">
        <w:rPr>
          <w:rFonts w:ascii="Times New Roman" w:eastAsia="SimSun" w:hAnsi="Times New Roman"/>
          <w:i/>
          <w:sz w:val="28"/>
          <w:szCs w:val="28"/>
        </w:rPr>
        <w:t>определением Судебной коллегии по гражданским делам Московского городского суда от 16</w:t>
      </w:r>
      <w:r w:rsidR="00DD3688">
        <w:rPr>
          <w:rFonts w:ascii="Times New Roman" w:eastAsia="SimSun" w:hAnsi="Times New Roman"/>
          <w:i/>
          <w:sz w:val="28"/>
          <w:szCs w:val="28"/>
        </w:rPr>
        <w:t xml:space="preserve"> июля </w:t>
      </w:r>
      <w:r w:rsidR="00DD3688" w:rsidRPr="00D2134E">
        <w:rPr>
          <w:rFonts w:ascii="Times New Roman" w:eastAsia="SimSun" w:hAnsi="Times New Roman"/>
          <w:i/>
          <w:sz w:val="28"/>
          <w:szCs w:val="28"/>
        </w:rPr>
        <w:t>2014</w:t>
      </w:r>
      <w:r w:rsidR="00DD3688">
        <w:rPr>
          <w:rFonts w:ascii="Times New Roman" w:eastAsia="SimSun" w:hAnsi="Times New Roman"/>
          <w:i/>
          <w:sz w:val="28"/>
          <w:szCs w:val="28"/>
        </w:rPr>
        <w:t xml:space="preserve"> года,</w:t>
      </w:r>
      <w:r w:rsidR="00D80F09" w:rsidRPr="00D80F09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="00964FC7">
        <w:rPr>
          <w:rFonts w:ascii="Times New Roman" w:eastAsia="SimSun" w:hAnsi="Times New Roman"/>
          <w:i/>
          <w:sz w:val="28"/>
          <w:szCs w:val="28"/>
        </w:rPr>
        <w:t xml:space="preserve">в </w:t>
      </w:r>
      <w:r>
        <w:rPr>
          <w:rFonts w:ascii="Times New Roman" w:eastAsia="SimSun" w:hAnsi="Times New Roman"/>
          <w:i/>
          <w:sz w:val="28"/>
          <w:szCs w:val="28"/>
        </w:rPr>
        <w:t xml:space="preserve">удовлетворении </w:t>
      </w:r>
      <w:r w:rsidR="00964FC7">
        <w:rPr>
          <w:rFonts w:ascii="Times New Roman" w:eastAsia="SimSun" w:hAnsi="Times New Roman"/>
          <w:i/>
          <w:sz w:val="28"/>
          <w:szCs w:val="28"/>
        </w:rPr>
        <w:t>заявленных требовани</w:t>
      </w:r>
      <w:r>
        <w:rPr>
          <w:rFonts w:ascii="Times New Roman" w:eastAsia="SimSun" w:hAnsi="Times New Roman"/>
          <w:i/>
          <w:sz w:val="28"/>
          <w:szCs w:val="28"/>
        </w:rPr>
        <w:t>й</w:t>
      </w:r>
      <w:r w:rsidR="00D80F09" w:rsidRPr="00D80F09">
        <w:rPr>
          <w:rFonts w:ascii="Times New Roman" w:eastAsia="SimSun" w:hAnsi="Times New Roman"/>
          <w:i/>
          <w:sz w:val="28"/>
          <w:szCs w:val="28"/>
        </w:rPr>
        <w:t xml:space="preserve"> отказа</w:t>
      </w:r>
      <w:r>
        <w:rPr>
          <w:rFonts w:ascii="Times New Roman" w:eastAsia="SimSun" w:hAnsi="Times New Roman"/>
          <w:i/>
          <w:sz w:val="28"/>
          <w:szCs w:val="28"/>
        </w:rPr>
        <w:t>л</w:t>
      </w:r>
      <w:r w:rsidR="00D80F09" w:rsidRPr="00D80F09">
        <w:rPr>
          <w:rFonts w:ascii="Times New Roman" w:eastAsia="SimSun" w:hAnsi="Times New Roman"/>
          <w:i/>
          <w:sz w:val="28"/>
          <w:szCs w:val="28"/>
        </w:rPr>
        <w:t>.</w:t>
      </w:r>
    </w:p>
    <w:p w:rsidR="00B67707" w:rsidRPr="00D44965" w:rsidRDefault="00B67707" w:rsidP="00B67707">
      <w:pPr>
        <w:spacing w:after="0"/>
        <w:ind w:firstLine="708"/>
        <w:jc w:val="both"/>
        <w:rPr>
          <w:i/>
          <w:sz w:val="28"/>
          <w:szCs w:val="28"/>
        </w:rPr>
      </w:pPr>
    </w:p>
    <w:p w:rsidR="00D44965" w:rsidRDefault="00D0314C" w:rsidP="00D44965">
      <w:pPr>
        <w:spacing w:after="0" w:line="240" w:lineRule="auto"/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</w:t>
      </w:r>
      <w:r w:rsidR="00D44965" w:rsidRPr="00D4221A">
        <w:rPr>
          <w:sz w:val="28"/>
          <w:szCs w:val="28"/>
        </w:rPr>
        <w:t>.2.</w:t>
      </w:r>
      <w:r w:rsidR="00D4221A">
        <w:rPr>
          <w:sz w:val="28"/>
          <w:szCs w:val="28"/>
        </w:rPr>
        <w:t xml:space="preserve"> </w:t>
      </w:r>
      <w:r w:rsidR="00D44965" w:rsidRPr="00D44965">
        <w:rPr>
          <w:sz w:val="28"/>
          <w:szCs w:val="28"/>
          <w:u w:val="single"/>
        </w:rPr>
        <w:t>Об оспаривании решений, действий (бездействия) в порядке, предусмотренном А</w:t>
      </w:r>
      <w:r w:rsidR="008741FB">
        <w:rPr>
          <w:sz w:val="28"/>
          <w:szCs w:val="28"/>
          <w:u w:val="single"/>
        </w:rPr>
        <w:t xml:space="preserve">рбитражным процессуальным кодексом </w:t>
      </w:r>
      <w:r w:rsidR="00D44965" w:rsidRPr="00D44965">
        <w:rPr>
          <w:sz w:val="28"/>
          <w:szCs w:val="28"/>
          <w:u w:val="single"/>
        </w:rPr>
        <w:t xml:space="preserve"> Р</w:t>
      </w:r>
      <w:r w:rsidR="008741FB">
        <w:rPr>
          <w:sz w:val="28"/>
          <w:szCs w:val="28"/>
          <w:u w:val="single"/>
        </w:rPr>
        <w:t xml:space="preserve">оссийской </w:t>
      </w:r>
      <w:r w:rsidR="00D44965" w:rsidRPr="00D44965">
        <w:rPr>
          <w:sz w:val="28"/>
          <w:szCs w:val="28"/>
          <w:u w:val="single"/>
        </w:rPr>
        <w:t>Ф</w:t>
      </w:r>
      <w:r w:rsidR="008741FB">
        <w:rPr>
          <w:sz w:val="28"/>
          <w:szCs w:val="28"/>
          <w:u w:val="single"/>
        </w:rPr>
        <w:t>едерации</w:t>
      </w:r>
      <w:r w:rsidR="00D44965" w:rsidRPr="00D44965">
        <w:rPr>
          <w:sz w:val="28"/>
          <w:szCs w:val="28"/>
          <w:u w:val="single"/>
        </w:rPr>
        <w:t>.</w:t>
      </w:r>
    </w:p>
    <w:p w:rsidR="00A43250" w:rsidRPr="00D44965" w:rsidRDefault="00A43250" w:rsidP="00D44965">
      <w:pPr>
        <w:spacing w:after="0" w:line="240" w:lineRule="auto"/>
        <w:ind w:firstLine="851"/>
        <w:jc w:val="both"/>
        <w:rPr>
          <w:sz w:val="28"/>
          <w:szCs w:val="28"/>
          <w:u w:val="single"/>
        </w:rPr>
      </w:pPr>
    </w:p>
    <w:p w:rsidR="00D44965" w:rsidRPr="00D44965" w:rsidRDefault="00D44965" w:rsidP="00D44965">
      <w:pPr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 w:rsidRPr="00D44965">
        <w:rPr>
          <w:sz w:val="28"/>
          <w:szCs w:val="28"/>
        </w:rPr>
        <w:t>В силу ч</w:t>
      </w:r>
      <w:r w:rsidR="008741FB">
        <w:rPr>
          <w:sz w:val="28"/>
          <w:szCs w:val="28"/>
        </w:rPr>
        <w:t xml:space="preserve">асти </w:t>
      </w:r>
      <w:r w:rsidRPr="00D44965">
        <w:rPr>
          <w:sz w:val="28"/>
          <w:szCs w:val="28"/>
        </w:rPr>
        <w:t>1 ст</w:t>
      </w:r>
      <w:r w:rsidR="008741FB">
        <w:rPr>
          <w:sz w:val="28"/>
          <w:szCs w:val="28"/>
        </w:rPr>
        <w:t>атьи</w:t>
      </w:r>
      <w:r w:rsidRPr="00D44965">
        <w:rPr>
          <w:sz w:val="28"/>
          <w:szCs w:val="28"/>
        </w:rPr>
        <w:t xml:space="preserve"> 198 А</w:t>
      </w:r>
      <w:r w:rsidR="008741FB">
        <w:rPr>
          <w:sz w:val="28"/>
          <w:szCs w:val="28"/>
        </w:rPr>
        <w:t>рбитражного процессуального кодекса</w:t>
      </w:r>
      <w:r w:rsidRPr="00D44965">
        <w:rPr>
          <w:sz w:val="28"/>
          <w:szCs w:val="28"/>
        </w:rPr>
        <w:t xml:space="preserve"> Р</w:t>
      </w:r>
      <w:r w:rsidR="008741FB">
        <w:rPr>
          <w:sz w:val="28"/>
          <w:szCs w:val="28"/>
        </w:rPr>
        <w:t xml:space="preserve">оссийской </w:t>
      </w:r>
      <w:r w:rsidRPr="00D44965">
        <w:rPr>
          <w:sz w:val="28"/>
          <w:szCs w:val="28"/>
        </w:rPr>
        <w:t>Ф</w:t>
      </w:r>
      <w:r w:rsidR="008741FB">
        <w:rPr>
          <w:sz w:val="28"/>
          <w:szCs w:val="28"/>
        </w:rPr>
        <w:t>едерации</w:t>
      </w:r>
      <w:r w:rsidRPr="00D44965">
        <w:rPr>
          <w:sz w:val="28"/>
          <w:szCs w:val="28"/>
        </w:rPr>
        <w:t xml:space="preserve"> граждане, организации и иные лица вправе обратиться в арбитражный суд с заявлением о признании незаконными решений и действий (бездействия) государственных органов, если полагают, что решение или действие (бездействие)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</w:t>
      </w:r>
      <w:proofErr w:type="gramEnd"/>
      <w:r w:rsidRPr="00D44965">
        <w:rPr>
          <w:sz w:val="28"/>
          <w:szCs w:val="28"/>
        </w:rPr>
        <w:t xml:space="preserve"> деятельности, создают иные препятствия для осуществления предпринимательской и иной экономической деятельности.</w:t>
      </w:r>
    </w:p>
    <w:p w:rsidR="00D44965" w:rsidRPr="00D44965" w:rsidRDefault="00D44965" w:rsidP="00D44965">
      <w:pPr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 w:rsidRPr="00D44965">
        <w:rPr>
          <w:sz w:val="28"/>
          <w:szCs w:val="28"/>
        </w:rPr>
        <w:t>Согласно ч</w:t>
      </w:r>
      <w:r w:rsidR="008741FB">
        <w:rPr>
          <w:sz w:val="28"/>
          <w:szCs w:val="28"/>
        </w:rPr>
        <w:t>асти</w:t>
      </w:r>
      <w:r w:rsidRPr="00D44965">
        <w:rPr>
          <w:sz w:val="28"/>
          <w:szCs w:val="28"/>
        </w:rPr>
        <w:t xml:space="preserve"> 4 ст</w:t>
      </w:r>
      <w:r w:rsidR="008741FB">
        <w:rPr>
          <w:sz w:val="28"/>
          <w:szCs w:val="28"/>
        </w:rPr>
        <w:t>атьи</w:t>
      </w:r>
      <w:r w:rsidRPr="00D44965">
        <w:rPr>
          <w:sz w:val="28"/>
          <w:szCs w:val="28"/>
        </w:rPr>
        <w:t xml:space="preserve"> 200 А</w:t>
      </w:r>
      <w:r w:rsidR="008741FB">
        <w:rPr>
          <w:sz w:val="28"/>
          <w:szCs w:val="28"/>
        </w:rPr>
        <w:t>рбитражного процессуального кодекса</w:t>
      </w:r>
      <w:r w:rsidRPr="00D44965">
        <w:rPr>
          <w:sz w:val="28"/>
          <w:szCs w:val="28"/>
        </w:rPr>
        <w:t xml:space="preserve"> Р</w:t>
      </w:r>
      <w:r w:rsidR="008741FB">
        <w:rPr>
          <w:sz w:val="28"/>
          <w:szCs w:val="28"/>
        </w:rPr>
        <w:t xml:space="preserve">оссийской </w:t>
      </w:r>
      <w:r w:rsidRPr="00D44965">
        <w:rPr>
          <w:sz w:val="28"/>
          <w:szCs w:val="28"/>
        </w:rPr>
        <w:t>Ф</w:t>
      </w:r>
      <w:r w:rsidR="008741FB">
        <w:rPr>
          <w:sz w:val="28"/>
          <w:szCs w:val="28"/>
        </w:rPr>
        <w:t>едерации</w:t>
      </w:r>
      <w:r w:rsidRPr="00D44965">
        <w:rPr>
          <w:sz w:val="28"/>
          <w:szCs w:val="28"/>
        </w:rPr>
        <w:t xml:space="preserve"> при рассмотрении дел об оспаривании решений и действий (бездействия) органов, осуществляющих публичные полномочия, должностных лиц арбитражный суд в судебном заседании осуществляет </w:t>
      </w:r>
      <w:r w:rsidRPr="00D44965">
        <w:rPr>
          <w:sz w:val="28"/>
          <w:szCs w:val="28"/>
        </w:rPr>
        <w:lastRenderedPageBreak/>
        <w:t>проверку оспариваемых решений и действий (бездействия) и устанавливает их соответствие закону или иному нормативному правовому акту, устанавливает наличие полномочий у органа или л</w:t>
      </w:r>
      <w:r w:rsidR="00195565">
        <w:rPr>
          <w:sz w:val="28"/>
          <w:szCs w:val="28"/>
        </w:rPr>
        <w:t>ица, которые приняли оспариваемое</w:t>
      </w:r>
      <w:r w:rsidRPr="00D44965">
        <w:rPr>
          <w:sz w:val="28"/>
          <w:szCs w:val="28"/>
        </w:rPr>
        <w:t xml:space="preserve"> решение или совершили</w:t>
      </w:r>
      <w:proofErr w:type="gramEnd"/>
      <w:r w:rsidRPr="00D44965">
        <w:rPr>
          <w:sz w:val="28"/>
          <w:szCs w:val="28"/>
        </w:rPr>
        <w:t xml:space="preserve"> оспариваемые действия (бездействие), а также устанавливает, нару</w:t>
      </w:r>
      <w:r w:rsidR="00195565">
        <w:rPr>
          <w:sz w:val="28"/>
          <w:szCs w:val="28"/>
        </w:rPr>
        <w:t>шают ли оспариваемые</w:t>
      </w:r>
      <w:r w:rsidRPr="00D44965">
        <w:rPr>
          <w:sz w:val="28"/>
          <w:szCs w:val="28"/>
        </w:rPr>
        <w:t xml:space="preserve"> решение и действия (бездействие) права и законные интересы заявителя в сфере предпринимательской и иной экономической деятельности.</w:t>
      </w:r>
    </w:p>
    <w:p w:rsidR="00D44965" w:rsidRPr="00D44965" w:rsidRDefault="00D44965" w:rsidP="00D44965">
      <w:pPr>
        <w:spacing w:after="0" w:line="240" w:lineRule="auto"/>
        <w:ind w:firstLine="851"/>
        <w:jc w:val="both"/>
        <w:rPr>
          <w:sz w:val="28"/>
          <w:szCs w:val="28"/>
        </w:rPr>
      </w:pPr>
      <w:r w:rsidRPr="00D44965">
        <w:rPr>
          <w:sz w:val="28"/>
          <w:szCs w:val="28"/>
        </w:rPr>
        <w:t>Арбитражные суды, давая оценку требованиям заявителей и приводимым в о</w:t>
      </w:r>
      <w:r w:rsidR="008741FB">
        <w:rPr>
          <w:sz w:val="28"/>
          <w:szCs w:val="28"/>
        </w:rPr>
        <w:t>боснование требований доводам, исследуют вопросы</w:t>
      </w:r>
      <w:r w:rsidRPr="00D44965">
        <w:rPr>
          <w:sz w:val="28"/>
          <w:szCs w:val="28"/>
        </w:rPr>
        <w:t xml:space="preserve"> наличи</w:t>
      </w:r>
      <w:r w:rsidR="008741FB">
        <w:rPr>
          <w:sz w:val="28"/>
          <w:szCs w:val="28"/>
        </w:rPr>
        <w:t>я</w:t>
      </w:r>
      <w:r w:rsidRPr="00D44965">
        <w:rPr>
          <w:sz w:val="28"/>
          <w:szCs w:val="28"/>
        </w:rPr>
        <w:t xml:space="preserve"> либо отсутстви</w:t>
      </w:r>
      <w:r w:rsidR="008741FB">
        <w:rPr>
          <w:sz w:val="28"/>
          <w:szCs w:val="28"/>
        </w:rPr>
        <w:t>я</w:t>
      </w:r>
      <w:r w:rsidRPr="00D44965">
        <w:rPr>
          <w:sz w:val="28"/>
          <w:szCs w:val="28"/>
        </w:rPr>
        <w:t xml:space="preserve"> доказательств нарушения его прав и законных интересов заявителей в сфере предпринимательской и иной экономической деятельности оспариваемыми действиями (бездействием) Министерства.  </w:t>
      </w:r>
    </w:p>
    <w:p w:rsidR="00D44965" w:rsidRPr="00D44965" w:rsidRDefault="00D44965" w:rsidP="00D44965">
      <w:pPr>
        <w:spacing w:after="0" w:line="240" w:lineRule="auto"/>
        <w:ind w:firstLine="851"/>
        <w:jc w:val="both"/>
        <w:rPr>
          <w:i/>
          <w:sz w:val="28"/>
          <w:szCs w:val="28"/>
        </w:rPr>
      </w:pPr>
    </w:p>
    <w:p w:rsidR="00881B27" w:rsidRPr="00B67707" w:rsidRDefault="00881B27" w:rsidP="00881B27">
      <w:pPr>
        <w:spacing w:after="0" w:line="240" w:lineRule="auto"/>
        <w:ind w:firstLine="851"/>
        <w:jc w:val="both"/>
        <w:rPr>
          <w:i/>
          <w:sz w:val="28"/>
          <w:szCs w:val="28"/>
        </w:rPr>
      </w:pPr>
      <w:r w:rsidRPr="00881B27">
        <w:rPr>
          <w:i/>
        </w:rPr>
        <w:t xml:space="preserve"> </w:t>
      </w:r>
      <w:r w:rsidRPr="00B67707">
        <w:rPr>
          <w:i/>
          <w:sz w:val="28"/>
          <w:szCs w:val="28"/>
        </w:rPr>
        <w:t xml:space="preserve">НП «Гильдия аудиторов Региональных Институтов Профессиональных бухгалтеров»; </w:t>
      </w:r>
      <w:proofErr w:type="gramStart"/>
      <w:r w:rsidRPr="00B67707">
        <w:rPr>
          <w:i/>
          <w:sz w:val="28"/>
          <w:szCs w:val="28"/>
        </w:rPr>
        <w:t>Профсоюзной организации Межрегиональный профессиональный союз аудиторов, бухгалтеров и финансовых работников обратились в Арбитражный суд г</w:t>
      </w:r>
      <w:r w:rsidR="008741FB">
        <w:rPr>
          <w:i/>
          <w:sz w:val="28"/>
          <w:szCs w:val="28"/>
        </w:rPr>
        <w:t xml:space="preserve">орода </w:t>
      </w:r>
      <w:r w:rsidRPr="00B67707">
        <w:rPr>
          <w:i/>
          <w:sz w:val="28"/>
          <w:szCs w:val="28"/>
        </w:rPr>
        <w:t>Москвы с заявлением об оспаривании бездействия Минфина России по непредставлению ответа на заявление НП «Гильдия аудиторов Региональных Институтов Профессиональных бухгалтеров» и Профсоюзной организации Межрегиональный профессиональный союз аудиторов, бухгалтеров и финансовых работников от 03</w:t>
      </w:r>
      <w:r w:rsidR="008741FB">
        <w:rPr>
          <w:i/>
          <w:sz w:val="28"/>
          <w:szCs w:val="28"/>
        </w:rPr>
        <w:t xml:space="preserve"> декабря </w:t>
      </w:r>
      <w:r w:rsidRPr="00B67707">
        <w:rPr>
          <w:i/>
          <w:sz w:val="28"/>
          <w:szCs w:val="28"/>
        </w:rPr>
        <w:t>2013</w:t>
      </w:r>
      <w:r w:rsidR="008741FB">
        <w:rPr>
          <w:i/>
          <w:sz w:val="28"/>
          <w:szCs w:val="28"/>
        </w:rPr>
        <w:t xml:space="preserve"> года</w:t>
      </w:r>
      <w:r w:rsidRPr="00B67707">
        <w:rPr>
          <w:i/>
          <w:sz w:val="28"/>
          <w:szCs w:val="28"/>
        </w:rPr>
        <w:t xml:space="preserve"> и </w:t>
      </w:r>
      <w:proofErr w:type="spellStart"/>
      <w:r w:rsidRPr="00B67707">
        <w:rPr>
          <w:i/>
          <w:sz w:val="28"/>
          <w:szCs w:val="28"/>
        </w:rPr>
        <w:t>обязании</w:t>
      </w:r>
      <w:proofErr w:type="spellEnd"/>
      <w:r w:rsidRPr="00B67707">
        <w:rPr>
          <w:i/>
          <w:sz w:val="28"/>
          <w:szCs w:val="28"/>
        </w:rPr>
        <w:t xml:space="preserve"> Минфина России предоставить ответ на заявление от</w:t>
      </w:r>
      <w:proofErr w:type="gramEnd"/>
      <w:r w:rsidRPr="00B67707">
        <w:rPr>
          <w:i/>
          <w:sz w:val="28"/>
          <w:szCs w:val="28"/>
        </w:rPr>
        <w:t xml:space="preserve"> 03</w:t>
      </w:r>
      <w:r w:rsidR="008741FB">
        <w:rPr>
          <w:i/>
          <w:sz w:val="28"/>
          <w:szCs w:val="28"/>
        </w:rPr>
        <w:t xml:space="preserve"> декабря </w:t>
      </w:r>
      <w:r w:rsidRPr="00B67707">
        <w:rPr>
          <w:i/>
          <w:sz w:val="28"/>
          <w:szCs w:val="28"/>
        </w:rPr>
        <w:t>2013</w:t>
      </w:r>
      <w:r w:rsidR="008741FB">
        <w:rPr>
          <w:i/>
          <w:sz w:val="28"/>
          <w:szCs w:val="28"/>
        </w:rPr>
        <w:t xml:space="preserve"> года </w:t>
      </w:r>
      <w:r w:rsidRPr="00B67707">
        <w:rPr>
          <w:i/>
          <w:sz w:val="28"/>
          <w:szCs w:val="28"/>
        </w:rPr>
        <w:t xml:space="preserve">по существу всех поставленных в обращении вопросов. </w:t>
      </w:r>
    </w:p>
    <w:p w:rsidR="00881B27" w:rsidRPr="00B67707" w:rsidRDefault="00881B27" w:rsidP="00881B27">
      <w:pPr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 w:rsidRPr="00B67707">
        <w:rPr>
          <w:i/>
          <w:sz w:val="28"/>
          <w:szCs w:val="28"/>
        </w:rPr>
        <w:t>Заявление мотивировано тем, что Минфино</w:t>
      </w:r>
      <w:r w:rsidR="008741FB">
        <w:rPr>
          <w:i/>
          <w:sz w:val="28"/>
          <w:szCs w:val="28"/>
        </w:rPr>
        <w:t>м</w:t>
      </w:r>
      <w:r w:rsidRPr="00B67707">
        <w:rPr>
          <w:i/>
          <w:sz w:val="28"/>
          <w:szCs w:val="28"/>
        </w:rPr>
        <w:t xml:space="preserve"> России не был предоставлен ответ на заявление в соответствии с требованиями подп</w:t>
      </w:r>
      <w:r w:rsidR="008741FB">
        <w:rPr>
          <w:i/>
          <w:sz w:val="28"/>
          <w:szCs w:val="28"/>
        </w:rPr>
        <w:t xml:space="preserve">унктом </w:t>
      </w:r>
      <w:r w:rsidRPr="00B67707">
        <w:rPr>
          <w:i/>
          <w:sz w:val="28"/>
          <w:szCs w:val="28"/>
        </w:rPr>
        <w:t>4 п</w:t>
      </w:r>
      <w:r w:rsidR="008741FB">
        <w:rPr>
          <w:i/>
          <w:sz w:val="28"/>
          <w:szCs w:val="28"/>
        </w:rPr>
        <w:t xml:space="preserve">ункта </w:t>
      </w:r>
      <w:r w:rsidRPr="00B67707">
        <w:rPr>
          <w:i/>
          <w:sz w:val="28"/>
          <w:szCs w:val="28"/>
        </w:rPr>
        <w:t>1 ст</w:t>
      </w:r>
      <w:r w:rsidR="008741FB">
        <w:rPr>
          <w:i/>
          <w:sz w:val="28"/>
          <w:szCs w:val="28"/>
        </w:rPr>
        <w:t>атьи</w:t>
      </w:r>
      <w:r w:rsidRPr="00B67707">
        <w:rPr>
          <w:i/>
          <w:sz w:val="28"/>
          <w:szCs w:val="28"/>
        </w:rPr>
        <w:t xml:space="preserve"> 10 Федерального закона от 02</w:t>
      </w:r>
      <w:r w:rsidR="008741FB">
        <w:rPr>
          <w:i/>
          <w:sz w:val="28"/>
          <w:szCs w:val="28"/>
        </w:rPr>
        <w:t xml:space="preserve"> мая </w:t>
      </w:r>
      <w:r w:rsidRPr="00B67707">
        <w:rPr>
          <w:i/>
          <w:sz w:val="28"/>
          <w:szCs w:val="28"/>
        </w:rPr>
        <w:t>2006</w:t>
      </w:r>
      <w:r w:rsidR="008741FB">
        <w:rPr>
          <w:i/>
          <w:sz w:val="28"/>
          <w:szCs w:val="28"/>
        </w:rPr>
        <w:t xml:space="preserve"> года</w:t>
      </w:r>
      <w:r w:rsidRPr="00B67707">
        <w:rPr>
          <w:i/>
          <w:sz w:val="28"/>
          <w:szCs w:val="28"/>
        </w:rPr>
        <w:t xml:space="preserve"> № 59-ФЗ «О порядке рассмотрения обращений граждан Р</w:t>
      </w:r>
      <w:r w:rsidR="008741FB">
        <w:rPr>
          <w:i/>
          <w:sz w:val="28"/>
          <w:szCs w:val="28"/>
        </w:rPr>
        <w:t xml:space="preserve">оссийской </w:t>
      </w:r>
      <w:r w:rsidRPr="00B67707">
        <w:rPr>
          <w:i/>
          <w:sz w:val="28"/>
          <w:szCs w:val="28"/>
        </w:rPr>
        <w:t>Ф</w:t>
      </w:r>
      <w:r w:rsidR="008741FB">
        <w:rPr>
          <w:i/>
          <w:sz w:val="28"/>
          <w:szCs w:val="28"/>
        </w:rPr>
        <w:t>едерации</w:t>
      </w:r>
      <w:r w:rsidRPr="00B67707">
        <w:rPr>
          <w:i/>
          <w:sz w:val="28"/>
          <w:szCs w:val="28"/>
        </w:rPr>
        <w:t>», согласно которому ответ должен быть по существу поставленных в обращении вопросов</w:t>
      </w:r>
      <w:r w:rsidRPr="00B67707">
        <w:rPr>
          <w:sz w:val="28"/>
          <w:szCs w:val="28"/>
        </w:rPr>
        <w:t>.</w:t>
      </w:r>
      <w:proofErr w:type="gramEnd"/>
    </w:p>
    <w:p w:rsidR="00881B27" w:rsidRPr="00B67707" w:rsidRDefault="008741FB" w:rsidP="00881B27">
      <w:pPr>
        <w:spacing w:after="0" w:line="240" w:lineRule="auto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Возражая против заявленных требований</w:t>
      </w:r>
      <w:r w:rsidR="00881B27" w:rsidRPr="00B67707">
        <w:rPr>
          <w:i/>
          <w:sz w:val="28"/>
          <w:szCs w:val="28"/>
        </w:rPr>
        <w:t xml:space="preserve"> Минфин </w:t>
      </w:r>
      <w:proofErr w:type="gramStart"/>
      <w:r w:rsidR="00881B27" w:rsidRPr="00B67707">
        <w:rPr>
          <w:i/>
          <w:sz w:val="28"/>
          <w:szCs w:val="28"/>
        </w:rPr>
        <w:t>России</w:t>
      </w:r>
      <w:proofErr w:type="gramEnd"/>
      <w:r w:rsidR="00881B27" w:rsidRPr="00B67707">
        <w:rPr>
          <w:i/>
          <w:sz w:val="28"/>
          <w:szCs w:val="28"/>
        </w:rPr>
        <w:t xml:space="preserve"> указа</w:t>
      </w:r>
      <w:r>
        <w:rPr>
          <w:i/>
          <w:sz w:val="28"/>
          <w:szCs w:val="28"/>
        </w:rPr>
        <w:t>л</w:t>
      </w:r>
      <w:r w:rsidR="00881B27" w:rsidRPr="00B67707">
        <w:rPr>
          <w:i/>
          <w:sz w:val="28"/>
          <w:szCs w:val="28"/>
        </w:rPr>
        <w:t xml:space="preserve"> на </w:t>
      </w:r>
      <w:r>
        <w:rPr>
          <w:i/>
          <w:sz w:val="28"/>
          <w:szCs w:val="28"/>
        </w:rPr>
        <w:t xml:space="preserve">тот факт, что </w:t>
      </w:r>
      <w:r w:rsidR="00881B27" w:rsidRPr="00B67707">
        <w:rPr>
          <w:i/>
          <w:sz w:val="28"/>
          <w:szCs w:val="28"/>
        </w:rPr>
        <w:t>ответа №</w:t>
      </w:r>
      <w:r>
        <w:rPr>
          <w:i/>
          <w:sz w:val="28"/>
          <w:szCs w:val="28"/>
        </w:rPr>
        <w:t xml:space="preserve"> </w:t>
      </w:r>
      <w:r w:rsidR="00881B27" w:rsidRPr="00B67707">
        <w:rPr>
          <w:i/>
          <w:sz w:val="28"/>
          <w:szCs w:val="28"/>
        </w:rPr>
        <w:t>11-01-13/57918</w:t>
      </w:r>
      <w:r>
        <w:rPr>
          <w:i/>
          <w:sz w:val="28"/>
          <w:szCs w:val="28"/>
        </w:rPr>
        <w:t xml:space="preserve"> был направлен</w:t>
      </w:r>
      <w:r w:rsidR="00881B27" w:rsidRPr="00B67707">
        <w:rPr>
          <w:i/>
          <w:sz w:val="28"/>
          <w:szCs w:val="28"/>
        </w:rPr>
        <w:t xml:space="preserve"> в установленный законом срок</w:t>
      </w:r>
      <w:r>
        <w:rPr>
          <w:i/>
          <w:sz w:val="28"/>
          <w:szCs w:val="28"/>
        </w:rPr>
        <w:t xml:space="preserve"> – </w:t>
      </w:r>
      <w:r w:rsidRPr="00B67707">
        <w:rPr>
          <w:i/>
          <w:sz w:val="28"/>
          <w:szCs w:val="28"/>
        </w:rPr>
        <w:t>27</w:t>
      </w:r>
      <w:r>
        <w:rPr>
          <w:i/>
          <w:sz w:val="28"/>
          <w:szCs w:val="28"/>
        </w:rPr>
        <w:t xml:space="preserve"> декабря </w:t>
      </w:r>
      <w:r w:rsidRPr="00B67707">
        <w:rPr>
          <w:i/>
          <w:sz w:val="28"/>
          <w:szCs w:val="28"/>
        </w:rPr>
        <w:t>2013</w:t>
      </w:r>
      <w:r>
        <w:rPr>
          <w:i/>
          <w:sz w:val="28"/>
          <w:szCs w:val="28"/>
        </w:rPr>
        <w:t xml:space="preserve"> года – </w:t>
      </w:r>
      <w:r w:rsidR="00881B27" w:rsidRPr="00B67707">
        <w:rPr>
          <w:i/>
          <w:sz w:val="28"/>
          <w:szCs w:val="28"/>
        </w:rPr>
        <w:t>в один адрес с уч</w:t>
      </w:r>
      <w:r>
        <w:rPr>
          <w:i/>
          <w:sz w:val="28"/>
          <w:szCs w:val="28"/>
        </w:rPr>
        <w:t>ё</w:t>
      </w:r>
      <w:r w:rsidR="00881B27" w:rsidRPr="00B67707">
        <w:rPr>
          <w:i/>
          <w:sz w:val="28"/>
          <w:szCs w:val="28"/>
        </w:rPr>
        <w:t>том просьбы заявителей</w:t>
      </w:r>
      <w:r>
        <w:rPr>
          <w:i/>
          <w:sz w:val="28"/>
          <w:szCs w:val="28"/>
        </w:rPr>
        <w:t>, изложенной</w:t>
      </w:r>
      <w:r w:rsidR="00881B27" w:rsidRPr="00B67707">
        <w:rPr>
          <w:i/>
          <w:sz w:val="28"/>
          <w:szCs w:val="28"/>
        </w:rPr>
        <w:t xml:space="preserve"> непосредственно в заявлении. </w:t>
      </w:r>
      <w:r>
        <w:rPr>
          <w:i/>
          <w:sz w:val="28"/>
          <w:szCs w:val="28"/>
        </w:rPr>
        <w:t xml:space="preserve">Кроме того, </w:t>
      </w:r>
      <w:r w:rsidR="00881B27" w:rsidRPr="00B67707">
        <w:rPr>
          <w:i/>
          <w:sz w:val="28"/>
          <w:szCs w:val="28"/>
        </w:rPr>
        <w:t>впоследствии о направленном ответе было сообщено отдельным письмом и второму заявителю, которому первоначально не был направлен ответ.</w:t>
      </w:r>
    </w:p>
    <w:p w:rsidR="00881B27" w:rsidRPr="00B67707" w:rsidRDefault="00881B27" w:rsidP="00881B27">
      <w:pPr>
        <w:pStyle w:val="Default"/>
        <w:jc w:val="both"/>
        <w:rPr>
          <w:i/>
          <w:sz w:val="28"/>
          <w:szCs w:val="28"/>
        </w:rPr>
      </w:pPr>
      <w:r w:rsidRPr="00B67707">
        <w:rPr>
          <w:i/>
          <w:sz w:val="28"/>
          <w:szCs w:val="28"/>
        </w:rPr>
        <w:tab/>
        <w:t>Решением Арбитражного суда г</w:t>
      </w:r>
      <w:r w:rsidR="008741FB">
        <w:rPr>
          <w:i/>
          <w:sz w:val="28"/>
          <w:szCs w:val="28"/>
        </w:rPr>
        <w:t>орода</w:t>
      </w:r>
      <w:r w:rsidRPr="00B67707">
        <w:rPr>
          <w:i/>
          <w:sz w:val="28"/>
          <w:szCs w:val="28"/>
        </w:rPr>
        <w:t xml:space="preserve"> Москвы от 19</w:t>
      </w:r>
      <w:r w:rsidR="008741FB">
        <w:rPr>
          <w:i/>
          <w:sz w:val="28"/>
          <w:szCs w:val="28"/>
        </w:rPr>
        <w:t xml:space="preserve"> мая </w:t>
      </w:r>
      <w:r w:rsidRPr="00B67707">
        <w:rPr>
          <w:i/>
          <w:sz w:val="28"/>
          <w:szCs w:val="28"/>
        </w:rPr>
        <w:t xml:space="preserve">2014 </w:t>
      </w:r>
      <w:r w:rsidR="008741FB">
        <w:rPr>
          <w:i/>
          <w:sz w:val="28"/>
          <w:szCs w:val="28"/>
        </w:rPr>
        <w:t xml:space="preserve">года </w:t>
      </w:r>
      <w:r w:rsidR="002A69E2">
        <w:rPr>
          <w:i/>
          <w:sz w:val="28"/>
          <w:szCs w:val="28"/>
        </w:rPr>
        <w:t>(</w:t>
      </w:r>
      <w:r w:rsidRPr="00B67707">
        <w:rPr>
          <w:i/>
          <w:sz w:val="28"/>
          <w:szCs w:val="28"/>
        </w:rPr>
        <w:t>дел</w:t>
      </w:r>
      <w:r w:rsidR="002A69E2">
        <w:rPr>
          <w:i/>
          <w:sz w:val="28"/>
          <w:szCs w:val="28"/>
        </w:rPr>
        <w:t>о</w:t>
      </w:r>
      <w:r w:rsidRPr="00B67707">
        <w:rPr>
          <w:i/>
          <w:sz w:val="28"/>
          <w:szCs w:val="28"/>
        </w:rPr>
        <w:t xml:space="preserve"> № А40-35000/2014</w:t>
      </w:r>
      <w:r w:rsidR="002A69E2">
        <w:rPr>
          <w:i/>
          <w:sz w:val="28"/>
          <w:szCs w:val="28"/>
        </w:rPr>
        <w:t>)</w:t>
      </w:r>
      <w:r w:rsidRPr="00B67707">
        <w:rPr>
          <w:i/>
          <w:sz w:val="28"/>
          <w:szCs w:val="28"/>
        </w:rPr>
        <w:t xml:space="preserve"> </w:t>
      </w:r>
      <w:r w:rsidR="002A69E2">
        <w:rPr>
          <w:i/>
          <w:sz w:val="28"/>
          <w:szCs w:val="28"/>
        </w:rPr>
        <w:t>в удовлетворении заявленных требований отказано</w:t>
      </w:r>
      <w:r w:rsidRPr="00B67707">
        <w:rPr>
          <w:i/>
          <w:sz w:val="28"/>
          <w:szCs w:val="28"/>
        </w:rPr>
        <w:t>.</w:t>
      </w:r>
    </w:p>
    <w:p w:rsidR="008456C3" w:rsidRPr="00B67707" w:rsidRDefault="00881B27" w:rsidP="008456C3">
      <w:pPr>
        <w:pStyle w:val="Default"/>
        <w:jc w:val="both"/>
        <w:rPr>
          <w:i/>
          <w:sz w:val="28"/>
          <w:szCs w:val="28"/>
        </w:rPr>
      </w:pPr>
      <w:r w:rsidRPr="00B67707">
        <w:rPr>
          <w:i/>
          <w:sz w:val="28"/>
          <w:szCs w:val="28"/>
        </w:rPr>
        <w:tab/>
      </w:r>
      <w:proofErr w:type="gramStart"/>
      <w:r w:rsidRPr="00B67707">
        <w:rPr>
          <w:i/>
          <w:sz w:val="28"/>
          <w:szCs w:val="28"/>
        </w:rPr>
        <w:t xml:space="preserve">При этом судом было отмечено, что </w:t>
      </w:r>
      <w:r w:rsidR="008456C3" w:rsidRPr="00B67707">
        <w:rPr>
          <w:i/>
          <w:sz w:val="28"/>
          <w:szCs w:val="28"/>
        </w:rPr>
        <w:t>согласно ч</w:t>
      </w:r>
      <w:r w:rsidR="002A69E2">
        <w:rPr>
          <w:i/>
          <w:sz w:val="28"/>
          <w:szCs w:val="28"/>
        </w:rPr>
        <w:t>асти</w:t>
      </w:r>
      <w:r w:rsidR="008456C3" w:rsidRPr="00B67707">
        <w:rPr>
          <w:i/>
          <w:sz w:val="28"/>
          <w:szCs w:val="28"/>
        </w:rPr>
        <w:t xml:space="preserve"> 1 ст</w:t>
      </w:r>
      <w:r w:rsidR="002A69E2">
        <w:rPr>
          <w:i/>
          <w:sz w:val="28"/>
          <w:szCs w:val="28"/>
        </w:rPr>
        <w:t>атьи</w:t>
      </w:r>
      <w:r w:rsidR="008456C3" w:rsidRPr="00B67707">
        <w:rPr>
          <w:i/>
          <w:sz w:val="28"/>
          <w:szCs w:val="28"/>
        </w:rPr>
        <w:t xml:space="preserve"> 198, ст</w:t>
      </w:r>
      <w:r w:rsidR="002A69E2">
        <w:rPr>
          <w:i/>
          <w:sz w:val="28"/>
          <w:szCs w:val="28"/>
        </w:rPr>
        <w:t>атьи</w:t>
      </w:r>
      <w:r w:rsidR="008456C3" w:rsidRPr="00B67707">
        <w:rPr>
          <w:i/>
          <w:sz w:val="28"/>
          <w:szCs w:val="28"/>
        </w:rPr>
        <w:t xml:space="preserve"> 201 А</w:t>
      </w:r>
      <w:r w:rsidR="002A69E2">
        <w:rPr>
          <w:i/>
          <w:sz w:val="28"/>
          <w:szCs w:val="28"/>
        </w:rPr>
        <w:t>рбитражного процессуального кодекса</w:t>
      </w:r>
      <w:r w:rsidR="008456C3" w:rsidRPr="00B67707">
        <w:rPr>
          <w:i/>
          <w:sz w:val="28"/>
          <w:szCs w:val="28"/>
        </w:rPr>
        <w:t xml:space="preserve"> Р</w:t>
      </w:r>
      <w:r w:rsidR="002A69E2">
        <w:rPr>
          <w:i/>
          <w:sz w:val="28"/>
          <w:szCs w:val="28"/>
        </w:rPr>
        <w:t xml:space="preserve">оссийской </w:t>
      </w:r>
      <w:r w:rsidR="008456C3" w:rsidRPr="00B67707">
        <w:rPr>
          <w:i/>
          <w:sz w:val="28"/>
          <w:szCs w:val="28"/>
        </w:rPr>
        <w:t>Ф</w:t>
      </w:r>
      <w:r w:rsidR="002A69E2">
        <w:rPr>
          <w:i/>
          <w:sz w:val="28"/>
          <w:szCs w:val="28"/>
        </w:rPr>
        <w:t>едерации</w:t>
      </w:r>
      <w:r w:rsidR="008456C3" w:rsidRPr="00B67707">
        <w:rPr>
          <w:i/>
          <w:sz w:val="28"/>
          <w:szCs w:val="28"/>
        </w:rPr>
        <w:t>, ст</w:t>
      </w:r>
      <w:r w:rsidR="002A69E2">
        <w:rPr>
          <w:i/>
          <w:sz w:val="28"/>
          <w:szCs w:val="28"/>
        </w:rPr>
        <w:t>атьи</w:t>
      </w:r>
      <w:r w:rsidR="008456C3" w:rsidRPr="00B67707">
        <w:rPr>
          <w:i/>
          <w:sz w:val="28"/>
          <w:szCs w:val="28"/>
        </w:rPr>
        <w:t xml:space="preserve"> 13 Г</w:t>
      </w:r>
      <w:r w:rsidR="002A69E2">
        <w:rPr>
          <w:i/>
          <w:sz w:val="28"/>
          <w:szCs w:val="28"/>
        </w:rPr>
        <w:t xml:space="preserve">ражданского кодекса </w:t>
      </w:r>
      <w:r w:rsidR="008456C3" w:rsidRPr="00B67707">
        <w:rPr>
          <w:i/>
          <w:sz w:val="28"/>
          <w:szCs w:val="28"/>
        </w:rPr>
        <w:t>Р</w:t>
      </w:r>
      <w:r w:rsidR="002A69E2">
        <w:rPr>
          <w:i/>
          <w:sz w:val="28"/>
          <w:szCs w:val="28"/>
        </w:rPr>
        <w:t xml:space="preserve">оссийской </w:t>
      </w:r>
      <w:r w:rsidR="008456C3" w:rsidRPr="00B67707">
        <w:rPr>
          <w:i/>
          <w:sz w:val="28"/>
          <w:szCs w:val="28"/>
        </w:rPr>
        <w:t>Ф</w:t>
      </w:r>
      <w:r w:rsidR="002A69E2">
        <w:rPr>
          <w:i/>
          <w:sz w:val="28"/>
          <w:szCs w:val="28"/>
        </w:rPr>
        <w:t>едерации</w:t>
      </w:r>
      <w:r w:rsidR="008456C3" w:rsidRPr="00B67707">
        <w:rPr>
          <w:i/>
          <w:sz w:val="28"/>
          <w:szCs w:val="28"/>
        </w:rPr>
        <w:t xml:space="preserve"> в предмет доказывания по делу об оспаривании ненормативных правовых актов, действий (бездействия) государственных органов входит, во-первых, </w:t>
      </w:r>
      <w:r w:rsidR="008456C3" w:rsidRPr="00B67707">
        <w:rPr>
          <w:i/>
          <w:sz w:val="28"/>
          <w:szCs w:val="28"/>
        </w:rPr>
        <w:lastRenderedPageBreak/>
        <w:t>проверка соответствия оспариваемых действий (бездействия) закону или иному нормативному правовому акту, во-вторых, установление наличия, либо отсутствия факта нарушения оспариваемыми действиями</w:t>
      </w:r>
      <w:proofErr w:type="gramEnd"/>
      <w:r w:rsidR="008456C3" w:rsidRPr="00B67707">
        <w:rPr>
          <w:i/>
          <w:sz w:val="28"/>
          <w:szCs w:val="28"/>
        </w:rPr>
        <w:t xml:space="preserve"> (бездействием) прав и законных интересов заявителя в сфере предпринимательской и иной экономической деятельности. Стать</w:t>
      </w:r>
      <w:r w:rsidR="002A69E2">
        <w:rPr>
          <w:i/>
          <w:sz w:val="28"/>
          <w:szCs w:val="28"/>
        </w:rPr>
        <w:t>ёй 2 Арбитражного процессуального кодекса</w:t>
      </w:r>
      <w:r w:rsidR="008456C3" w:rsidRPr="00B67707">
        <w:rPr>
          <w:i/>
          <w:sz w:val="28"/>
          <w:szCs w:val="28"/>
        </w:rPr>
        <w:t xml:space="preserve"> Р</w:t>
      </w:r>
      <w:r w:rsidR="002A69E2">
        <w:rPr>
          <w:i/>
          <w:sz w:val="28"/>
          <w:szCs w:val="28"/>
        </w:rPr>
        <w:t xml:space="preserve">оссийской </w:t>
      </w:r>
      <w:r w:rsidR="008456C3" w:rsidRPr="00B67707">
        <w:rPr>
          <w:i/>
          <w:sz w:val="28"/>
          <w:szCs w:val="28"/>
        </w:rPr>
        <w:t>Ф</w:t>
      </w:r>
      <w:r w:rsidR="002A69E2">
        <w:rPr>
          <w:i/>
          <w:sz w:val="28"/>
          <w:szCs w:val="28"/>
        </w:rPr>
        <w:t>едерации</w:t>
      </w:r>
      <w:r w:rsidR="008456C3" w:rsidRPr="00B67707">
        <w:rPr>
          <w:i/>
          <w:sz w:val="28"/>
          <w:szCs w:val="28"/>
        </w:rPr>
        <w:t xml:space="preserve"> предусмотрено, что задачами судопроизводства в арбитражных судах являются защита нарушенных или оспариваемых прав и законных интересов в сфере предпринимательской и иной экономической деятельности. </w:t>
      </w:r>
    </w:p>
    <w:p w:rsidR="008456C3" w:rsidRPr="00B67707" w:rsidRDefault="008456C3" w:rsidP="008456C3">
      <w:pPr>
        <w:pStyle w:val="Default"/>
        <w:jc w:val="both"/>
        <w:rPr>
          <w:i/>
          <w:sz w:val="28"/>
          <w:szCs w:val="28"/>
        </w:rPr>
      </w:pPr>
      <w:r w:rsidRPr="00B67707">
        <w:rPr>
          <w:i/>
          <w:sz w:val="28"/>
          <w:szCs w:val="28"/>
        </w:rPr>
        <w:tab/>
        <w:t>Целью обращения в суд является именно восстановление нарушенного права, в связи с чем, ст</w:t>
      </w:r>
      <w:r w:rsidR="002A69E2">
        <w:rPr>
          <w:i/>
          <w:sz w:val="28"/>
          <w:szCs w:val="28"/>
        </w:rPr>
        <w:t xml:space="preserve">атьёй </w:t>
      </w:r>
      <w:r w:rsidRPr="00B67707">
        <w:rPr>
          <w:i/>
          <w:sz w:val="28"/>
          <w:szCs w:val="28"/>
        </w:rPr>
        <w:t xml:space="preserve">201 </w:t>
      </w:r>
      <w:r w:rsidR="002A69E2">
        <w:rPr>
          <w:i/>
          <w:sz w:val="28"/>
          <w:szCs w:val="28"/>
        </w:rPr>
        <w:t>Арбитражного процессуального кодекса</w:t>
      </w:r>
      <w:r w:rsidRPr="00B67707">
        <w:rPr>
          <w:i/>
          <w:sz w:val="28"/>
          <w:szCs w:val="28"/>
        </w:rPr>
        <w:t xml:space="preserve"> </w:t>
      </w:r>
      <w:r w:rsidR="002A69E2">
        <w:rPr>
          <w:i/>
          <w:sz w:val="28"/>
          <w:szCs w:val="28"/>
        </w:rPr>
        <w:t xml:space="preserve">Российской Федерации </w:t>
      </w:r>
      <w:r w:rsidRPr="00B67707">
        <w:rPr>
          <w:i/>
          <w:sz w:val="28"/>
          <w:szCs w:val="28"/>
        </w:rPr>
        <w:t xml:space="preserve">предусмотрена необходимость указания в резолютивной части решения на обязанность устранить допущенные нарушения прав и законных интересов заявителя. </w:t>
      </w:r>
    </w:p>
    <w:p w:rsidR="008456C3" w:rsidRPr="00B67707" w:rsidRDefault="008456C3" w:rsidP="008456C3">
      <w:pPr>
        <w:pStyle w:val="Default"/>
        <w:jc w:val="both"/>
        <w:rPr>
          <w:i/>
          <w:sz w:val="28"/>
          <w:szCs w:val="28"/>
        </w:rPr>
      </w:pPr>
      <w:r w:rsidRPr="00B67707">
        <w:rPr>
          <w:i/>
          <w:sz w:val="28"/>
          <w:szCs w:val="28"/>
        </w:rPr>
        <w:tab/>
        <w:t xml:space="preserve">В этой связи </w:t>
      </w:r>
      <w:r w:rsidR="002A69E2">
        <w:rPr>
          <w:i/>
          <w:sz w:val="28"/>
          <w:szCs w:val="28"/>
        </w:rPr>
        <w:t xml:space="preserve">и </w:t>
      </w:r>
      <w:r w:rsidRPr="00B67707">
        <w:rPr>
          <w:i/>
          <w:sz w:val="28"/>
          <w:szCs w:val="28"/>
        </w:rPr>
        <w:t xml:space="preserve">в </w:t>
      </w:r>
      <w:r w:rsidR="002A69E2">
        <w:rPr>
          <w:i/>
          <w:sz w:val="28"/>
          <w:szCs w:val="28"/>
        </w:rPr>
        <w:t xml:space="preserve">силу </w:t>
      </w:r>
      <w:r w:rsidRPr="00B67707">
        <w:rPr>
          <w:i/>
          <w:sz w:val="28"/>
          <w:szCs w:val="28"/>
        </w:rPr>
        <w:t>ст</w:t>
      </w:r>
      <w:r w:rsidR="002A69E2">
        <w:rPr>
          <w:i/>
          <w:sz w:val="28"/>
          <w:szCs w:val="28"/>
        </w:rPr>
        <w:t xml:space="preserve">атьи </w:t>
      </w:r>
      <w:r w:rsidRPr="00B67707">
        <w:rPr>
          <w:i/>
          <w:sz w:val="28"/>
          <w:szCs w:val="28"/>
        </w:rPr>
        <w:t>198 А</w:t>
      </w:r>
      <w:r w:rsidR="002A69E2">
        <w:rPr>
          <w:i/>
          <w:sz w:val="28"/>
          <w:szCs w:val="28"/>
        </w:rPr>
        <w:t>рбитражного процессуального кодекса</w:t>
      </w:r>
      <w:r w:rsidRPr="00B67707">
        <w:rPr>
          <w:i/>
          <w:sz w:val="28"/>
          <w:szCs w:val="28"/>
        </w:rPr>
        <w:t xml:space="preserve"> Р</w:t>
      </w:r>
      <w:r w:rsidR="002A69E2">
        <w:rPr>
          <w:i/>
          <w:sz w:val="28"/>
          <w:szCs w:val="28"/>
        </w:rPr>
        <w:t xml:space="preserve">оссийской </w:t>
      </w:r>
      <w:r w:rsidRPr="00B67707">
        <w:rPr>
          <w:i/>
          <w:sz w:val="28"/>
          <w:szCs w:val="28"/>
        </w:rPr>
        <w:t>Ф</w:t>
      </w:r>
      <w:r w:rsidR="002A69E2">
        <w:rPr>
          <w:i/>
          <w:sz w:val="28"/>
          <w:szCs w:val="28"/>
        </w:rPr>
        <w:t>едерации</w:t>
      </w:r>
      <w:r w:rsidRPr="00B67707">
        <w:rPr>
          <w:i/>
          <w:sz w:val="28"/>
          <w:szCs w:val="28"/>
        </w:rPr>
        <w:t xml:space="preserve"> указывается </w:t>
      </w:r>
      <w:proofErr w:type="gramStart"/>
      <w:r w:rsidRPr="00B67707">
        <w:rPr>
          <w:i/>
          <w:sz w:val="28"/>
          <w:szCs w:val="28"/>
        </w:rPr>
        <w:t>на право обращения в суд с заявлением об оспаривании ненормативного акта при наличии</w:t>
      </w:r>
      <w:proofErr w:type="gramEnd"/>
      <w:r w:rsidRPr="00B67707">
        <w:rPr>
          <w:i/>
          <w:sz w:val="28"/>
          <w:szCs w:val="28"/>
        </w:rPr>
        <w:t xml:space="preserve"> в совокупности двух признаков – нарушения закона и одновременно нарушения прав и законных интересов обратившегося за судебной защитой лица. </w:t>
      </w:r>
    </w:p>
    <w:p w:rsidR="008456C3" w:rsidRPr="00B67707" w:rsidRDefault="002A69E2" w:rsidP="002A69E2">
      <w:pPr>
        <w:pStyle w:val="Default"/>
        <w:ind w:firstLine="708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Исследовав </w:t>
      </w:r>
      <w:r w:rsidR="008456C3" w:rsidRPr="00B67707">
        <w:rPr>
          <w:i/>
          <w:sz w:val="28"/>
          <w:szCs w:val="28"/>
        </w:rPr>
        <w:t>материал</w:t>
      </w:r>
      <w:r>
        <w:rPr>
          <w:i/>
          <w:sz w:val="28"/>
          <w:szCs w:val="28"/>
        </w:rPr>
        <w:t>ы</w:t>
      </w:r>
      <w:r w:rsidR="008456C3" w:rsidRPr="00B67707">
        <w:rPr>
          <w:i/>
          <w:sz w:val="28"/>
          <w:szCs w:val="28"/>
        </w:rPr>
        <w:t xml:space="preserve"> дела,</w:t>
      </w:r>
      <w:r>
        <w:rPr>
          <w:i/>
          <w:sz w:val="28"/>
          <w:szCs w:val="28"/>
        </w:rPr>
        <w:t xml:space="preserve"> его фактические обстоятельства и исходя из приведённых норм права, суд пришёл к выводу о соблюдении Минфином России требований закона и указал на </w:t>
      </w:r>
      <w:r w:rsidR="008456C3" w:rsidRPr="00B67707">
        <w:rPr>
          <w:i/>
          <w:sz w:val="28"/>
          <w:szCs w:val="28"/>
        </w:rPr>
        <w:t>отсутств</w:t>
      </w:r>
      <w:r>
        <w:rPr>
          <w:i/>
          <w:sz w:val="28"/>
          <w:szCs w:val="28"/>
        </w:rPr>
        <w:t>и</w:t>
      </w:r>
      <w:r w:rsidR="008456C3" w:rsidRPr="00B67707"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 xml:space="preserve"> нарушений</w:t>
      </w:r>
      <w:r w:rsidR="008456C3" w:rsidRPr="00B67707">
        <w:rPr>
          <w:i/>
          <w:sz w:val="28"/>
          <w:szCs w:val="28"/>
        </w:rPr>
        <w:t xml:space="preserve"> прав и законных</w:t>
      </w:r>
      <w:r>
        <w:rPr>
          <w:i/>
          <w:sz w:val="28"/>
          <w:szCs w:val="28"/>
        </w:rPr>
        <w:t xml:space="preserve"> интересов заявителя, подлежащих</w:t>
      </w:r>
      <w:r w:rsidR="008456C3" w:rsidRPr="00B67707">
        <w:rPr>
          <w:i/>
          <w:sz w:val="28"/>
          <w:szCs w:val="28"/>
        </w:rPr>
        <w:t xml:space="preserve"> судебной защите в порядке главы 24 А</w:t>
      </w:r>
      <w:r>
        <w:rPr>
          <w:i/>
          <w:sz w:val="28"/>
          <w:szCs w:val="28"/>
        </w:rPr>
        <w:t>рбитражного процессуального кодекса</w:t>
      </w:r>
      <w:r w:rsidR="008456C3" w:rsidRPr="00B67707">
        <w:rPr>
          <w:i/>
          <w:sz w:val="28"/>
          <w:szCs w:val="28"/>
        </w:rPr>
        <w:t xml:space="preserve"> Р</w:t>
      </w:r>
      <w:r>
        <w:rPr>
          <w:i/>
          <w:sz w:val="28"/>
          <w:szCs w:val="28"/>
        </w:rPr>
        <w:t xml:space="preserve">оссийской </w:t>
      </w:r>
      <w:r w:rsidR="008456C3" w:rsidRPr="00B67707">
        <w:rPr>
          <w:i/>
          <w:sz w:val="28"/>
          <w:szCs w:val="28"/>
        </w:rPr>
        <w:t>Ф</w:t>
      </w:r>
      <w:r>
        <w:rPr>
          <w:i/>
          <w:sz w:val="28"/>
          <w:szCs w:val="28"/>
        </w:rPr>
        <w:t xml:space="preserve">едерации, что в силу статьи </w:t>
      </w:r>
      <w:r w:rsidR="008456C3" w:rsidRPr="00B67707">
        <w:rPr>
          <w:i/>
          <w:sz w:val="28"/>
          <w:szCs w:val="28"/>
        </w:rPr>
        <w:t>198 А</w:t>
      </w:r>
      <w:r>
        <w:rPr>
          <w:i/>
          <w:sz w:val="28"/>
          <w:szCs w:val="28"/>
        </w:rPr>
        <w:t>рбитражного процессуального кодекса</w:t>
      </w:r>
      <w:r w:rsidR="008456C3" w:rsidRPr="00B67707">
        <w:rPr>
          <w:i/>
          <w:sz w:val="28"/>
          <w:szCs w:val="28"/>
        </w:rPr>
        <w:t xml:space="preserve"> Р</w:t>
      </w:r>
      <w:r>
        <w:rPr>
          <w:i/>
          <w:sz w:val="28"/>
          <w:szCs w:val="28"/>
        </w:rPr>
        <w:t xml:space="preserve">оссийской </w:t>
      </w:r>
      <w:r w:rsidR="008456C3" w:rsidRPr="00B67707">
        <w:rPr>
          <w:i/>
          <w:sz w:val="28"/>
          <w:szCs w:val="28"/>
        </w:rPr>
        <w:t>Ф</w:t>
      </w:r>
      <w:r>
        <w:rPr>
          <w:i/>
          <w:sz w:val="28"/>
          <w:szCs w:val="28"/>
        </w:rPr>
        <w:t>едерации</w:t>
      </w:r>
      <w:r w:rsidR="008456C3" w:rsidRPr="00B67707">
        <w:rPr>
          <w:i/>
          <w:sz w:val="28"/>
          <w:szCs w:val="28"/>
        </w:rPr>
        <w:t xml:space="preserve"> исключает возможность удовлетворения заявленных требований при</w:t>
      </w:r>
      <w:proofErr w:type="gramEnd"/>
      <w:r w:rsidR="008456C3" w:rsidRPr="00B67707">
        <w:rPr>
          <w:i/>
          <w:sz w:val="28"/>
          <w:szCs w:val="28"/>
        </w:rPr>
        <w:t xml:space="preserve"> </w:t>
      </w:r>
      <w:proofErr w:type="gramStart"/>
      <w:r w:rsidR="008456C3" w:rsidRPr="00B67707">
        <w:rPr>
          <w:i/>
          <w:sz w:val="28"/>
          <w:szCs w:val="28"/>
        </w:rPr>
        <w:t>рассмотрении</w:t>
      </w:r>
      <w:proofErr w:type="gramEnd"/>
      <w:r w:rsidR="008456C3" w:rsidRPr="00B67707">
        <w:rPr>
          <w:i/>
          <w:sz w:val="28"/>
          <w:szCs w:val="28"/>
        </w:rPr>
        <w:t xml:space="preserve"> спора по существу. </w:t>
      </w:r>
    </w:p>
    <w:p w:rsidR="008456C3" w:rsidRPr="00B67707" w:rsidRDefault="002A69E2" w:rsidP="008456C3">
      <w:pPr>
        <w:pStyle w:val="Defaul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Согласно части</w:t>
      </w:r>
      <w:r w:rsidR="008456C3" w:rsidRPr="00B67707">
        <w:rPr>
          <w:i/>
          <w:sz w:val="28"/>
          <w:szCs w:val="28"/>
        </w:rPr>
        <w:t xml:space="preserve"> 3 ст</w:t>
      </w:r>
      <w:r>
        <w:rPr>
          <w:i/>
          <w:sz w:val="28"/>
          <w:szCs w:val="28"/>
        </w:rPr>
        <w:t>атьи 201 настоящего Кодекса</w:t>
      </w:r>
      <w:r w:rsidR="008456C3" w:rsidRPr="00B67707">
        <w:rPr>
          <w:i/>
          <w:sz w:val="28"/>
          <w:szCs w:val="28"/>
        </w:rPr>
        <w:t xml:space="preserve"> в случае, если арбитражный суд установит, что оспариваемы</w:t>
      </w:r>
      <w:r w:rsidR="0036692A">
        <w:rPr>
          <w:i/>
          <w:sz w:val="28"/>
          <w:szCs w:val="28"/>
        </w:rPr>
        <w:t>е</w:t>
      </w:r>
      <w:r w:rsidR="008456C3" w:rsidRPr="00B67707">
        <w:rPr>
          <w:i/>
          <w:sz w:val="28"/>
          <w:szCs w:val="28"/>
        </w:rPr>
        <w:t xml:space="preserve"> действия (бездействие) государственных органов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881B27" w:rsidRPr="00B67707" w:rsidRDefault="00881B27" w:rsidP="008456C3">
      <w:pPr>
        <w:spacing w:after="0" w:line="240" w:lineRule="auto"/>
        <w:ind w:firstLine="851"/>
        <w:jc w:val="both"/>
        <w:rPr>
          <w:i/>
          <w:sz w:val="28"/>
          <w:szCs w:val="28"/>
        </w:rPr>
      </w:pPr>
    </w:p>
    <w:p w:rsidR="00881B27" w:rsidRPr="00B67707" w:rsidRDefault="00881B27" w:rsidP="008456C3">
      <w:pPr>
        <w:spacing w:after="0" w:line="240" w:lineRule="auto"/>
        <w:ind w:firstLine="851"/>
        <w:jc w:val="both"/>
        <w:rPr>
          <w:i/>
          <w:sz w:val="28"/>
          <w:szCs w:val="28"/>
        </w:rPr>
      </w:pPr>
    </w:p>
    <w:p w:rsidR="00881B27" w:rsidRPr="00B67707" w:rsidRDefault="00881B27" w:rsidP="00881B27">
      <w:pPr>
        <w:spacing w:after="0" w:line="240" w:lineRule="auto"/>
        <w:ind w:firstLine="851"/>
        <w:jc w:val="both"/>
        <w:rPr>
          <w:sz w:val="28"/>
          <w:szCs w:val="28"/>
        </w:rPr>
      </w:pPr>
    </w:p>
    <w:sectPr w:rsidR="00881B27" w:rsidRPr="00B67707" w:rsidSect="00127A2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EB8" w:rsidRDefault="000B0EB8" w:rsidP="00440FB2">
      <w:pPr>
        <w:spacing w:after="0" w:line="240" w:lineRule="auto"/>
      </w:pPr>
      <w:r>
        <w:separator/>
      </w:r>
    </w:p>
  </w:endnote>
  <w:endnote w:type="continuationSeparator" w:id="0">
    <w:p w:rsidR="000B0EB8" w:rsidRDefault="000B0EB8" w:rsidP="00440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9E2" w:rsidRDefault="002A69E2">
    <w:pPr>
      <w:pStyle w:val="a6"/>
      <w:jc w:val="right"/>
    </w:pPr>
  </w:p>
  <w:p w:rsidR="002A69E2" w:rsidRDefault="002A69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EB8" w:rsidRDefault="000B0EB8" w:rsidP="00440FB2">
      <w:pPr>
        <w:spacing w:after="0" w:line="240" w:lineRule="auto"/>
      </w:pPr>
      <w:r>
        <w:separator/>
      </w:r>
    </w:p>
  </w:footnote>
  <w:footnote w:type="continuationSeparator" w:id="0">
    <w:p w:rsidR="000B0EB8" w:rsidRDefault="000B0EB8" w:rsidP="00440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613024"/>
      <w:docPartObj>
        <w:docPartGallery w:val="Page Numbers (Top of Page)"/>
        <w:docPartUnique/>
      </w:docPartObj>
    </w:sdtPr>
    <w:sdtContent>
      <w:p w:rsidR="00127A22" w:rsidRDefault="00127A2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717">
          <w:rPr>
            <w:noProof/>
          </w:rPr>
          <w:t>7</w:t>
        </w:r>
        <w:r>
          <w:fldChar w:fldCharType="end"/>
        </w:r>
      </w:p>
    </w:sdtContent>
  </w:sdt>
  <w:p w:rsidR="00127A22" w:rsidRDefault="00127A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2945"/>
    <w:multiLevelType w:val="hybridMultilevel"/>
    <w:tmpl w:val="66C07398"/>
    <w:lvl w:ilvl="0" w:tplc="1D324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BB478E"/>
    <w:multiLevelType w:val="hybridMultilevel"/>
    <w:tmpl w:val="C04E1086"/>
    <w:lvl w:ilvl="0" w:tplc="6652F4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71228F"/>
    <w:multiLevelType w:val="hybridMultilevel"/>
    <w:tmpl w:val="57420B40"/>
    <w:lvl w:ilvl="0" w:tplc="75E09A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0B30266"/>
    <w:multiLevelType w:val="hybridMultilevel"/>
    <w:tmpl w:val="4B4646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41C85"/>
    <w:multiLevelType w:val="hybridMultilevel"/>
    <w:tmpl w:val="1A9AF546"/>
    <w:lvl w:ilvl="0" w:tplc="7F020CB0">
      <w:start w:val="1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D15064C"/>
    <w:multiLevelType w:val="hybridMultilevel"/>
    <w:tmpl w:val="5C965EA0"/>
    <w:lvl w:ilvl="0" w:tplc="E07A55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3D57293"/>
    <w:multiLevelType w:val="hybridMultilevel"/>
    <w:tmpl w:val="53ECDD10"/>
    <w:lvl w:ilvl="0" w:tplc="937213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8BB73E5"/>
    <w:multiLevelType w:val="hybridMultilevel"/>
    <w:tmpl w:val="0ECAB1EA"/>
    <w:lvl w:ilvl="0" w:tplc="D3063D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C691B39"/>
    <w:multiLevelType w:val="hybridMultilevel"/>
    <w:tmpl w:val="4A10D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4786D"/>
    <w:multiLevelType w:val="hybridMultilevel"/>
    <w:tmpl w:val="DDCEC760"/>
    <w:lvl w:ilvl="0" w:tplc="6EDC6C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48D496A"/>
    <w:multiLevelType w:val="hybridMultilevel"/>
    <w:tmpl w:val="708AF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A12E1"/>
    <w:multiLevelType w:val="hybridMultilevel"/>
    <w:tmpl w:val="21BA68AE"/>
    <w:lvl w:ilvl="0" w:tplc="A9105E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33669"/>
    <w:multiLevelType w:val="hybridMultilevel"/>
    <w:tmpl w:val="E932D87E"/>
    <w:lvl w:ilvl="0" w:tplc="7F3C99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12"/>
  </w:num>
  <w:num w:numId="8">
    <w:abstractNumId w:val="9"/>
  </w:num>
  <w:num w:numId="9">
    <w:abstractNumId w:val="4"/>
  </w:num>
  <w:num w:numId="10">
    <w:abstractNumId w:val="3"/>
  </w:num>
  <w:num w:numId="11">
    <w:abstractNumId w:val="10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F57"/>
    <w:rsid w:val="00001207"/>
    <w:rsid w:val="0002263C"/>
    <w:rsid w:val="00041CEF"/>
    <w:rsid w:val="0005245A"/>
    <w:rsid w:val="00054ABF"/>
    <w:rsid w:val="000669EE"/>
    <w:rsid w:val="00077CEC"/>
    <w:rsid w:val="00086654"/>
    <w:rsid w:val="00086BA4"/>
    <w:rsid w:val="000921B4"/>
    <w:rsid w:val="000B0EB8"/>
    <w:rsid w:val="000B6055"/>
    <w:rsid w:val="0010610A"/>
    <w:rsid w:val="00120529"/>
    <w:rsid w:val="00127A22"/>
    <w:rsid w:val="00130581"/>
    <w:rsid w:val="00132E38"/>
    <w:rsid w:val="00153104"/>
    <w:rsid w:val="001539E5"/>
    <w:rsid w:val="00176F30"/>
    <w:rsid w:val="00195565"/>
    <w:rsid w:val="001A29F3"/>
    <w:rsid w:val="001C1289"/>
    <w:rsid w:val="001D7E56"/>
    <w:rsid w:val="001E0BA0"/>
    <w:rsid w:val="001E4B97"/>
    <w:rsid w:val="001F34C6"/>
    <w:rsid w:val="001F46F1"/>
    <w:rsid w:val="0020292C"/>
    <w:rsid w:val="00223DEC"/>
    <w:rsid w:val="002260F3"/>
    <w:rsid w:val="00231F34"/>
    <w:rsid w:val="00244130"/>
    <w:rsid w:val="0025375E"/>
    <w:rsid w:val="00254235"/>
    <w:rsid w:val="00254422"/>
    <w:rsid w:val="00257986"/>
    <w:rsid w:val="002663E9"/>
    <w:rsid w:val="002750AD"/>
    <w:rsid w:val="00275F50"/>
    <w:rsid w:val="00297BCD"/>
    <w:rsid w:val="002A1690"/>
    <w:rsid w:val="002A3792"/>
    <w:rsid w:val="002A636C"/>
    <w:rsid w:val="002A69E2"/>
    <w:rsid w:val="002B5951"/>
    <w:rsid w:val="002C56C0"/>
    <w:rsid w:val="002D0C6D"/>
    <w:rsid w:val="002D237A"/>
    <w:rsid w:val="002E2E1C"/>
    <w:rsid w:val="00310FEC"/>
    <w:rsid w:val="00315919"/>
    <w:rsid w:val="00322094"/>
    <w:rsid w:val="00324094"/>
    <w:rsid w:val="0036692A"/>
    <w:rsid w:val="00366A4F"/>
    <w:rsid w:val="003959C6"/>
    <w:rsid w:val="003A75CF"/>
    <w:rsid w:val="003C24F6"/>
    <w:rsid w:val="003D4E23"/>
    <w:rsid w:val="003D5701"/>
    <w:rsid w:val="004020F3"/>
    <w:rsid w:val="0040632B"/>
    <w:rsid w:val="00410B4B"/>
    <w:rsid w:val="00413B63"/>
    <w:rsid w:val="00425EB9"/>
    <w:rsid w:val="00431409"/>
    <w:rsid w:val="004334E8"/>
    <w:rsid w:val="00440FB2"/>
    <w:rsid w:val="00444019"/>
    <w:rsid w:val="004508FE"/>
    <w:rsid w:val="004557D3"/>
    <w:rsid w:val="004564F5"/>
    <w:rsid w:val="004809A2"/>
    <w:rsid w:val="00485580"/>
    <w:rsid w:val="00497F01"/>
    <w:rsid w:val="004A1EBC"/>
    <w:rsid w:val="004B12CE"/>
    <w:rsid w:val="004C4D92"/>
    <w:rsid w:val="004D5BBB"/>
    <w:rsid w:val="004F6234"/>
    <w:rsid w:val="004F7CF6"/>
    <w:rsid w:val="00503C5B"/>
    <w:rsid w:val="00515D09"/>
    <w:rsid w:val="0051799E"/>
    <w:rsid w:val="00530E1B"/>
    <w:rsid w:val="00537057"/>
    <w:rsid w:val="00552EB3"/>
    <w:rsid w:val="00553932"/>
    <w:rsid w:val="005548DA"/>
    <w:rsid w:val="0056215E"/>
    <w:rsid w:val="005762EE"/>
    <w:rsid w:val="005763FA"/>
    <w:rsid w:val="00586164"/>
    <w:rsid w:val="0059037C"/>
    <w:rsid w:val="0059668F"/>
    <w:rsid w:val="005A595B"/>
    <w:rsid w:val="005A7E11"/>
    <w:rsid w:val="005D06FF"/>
    <w:rsid w:val="005E0395"/>
    <w:rsid w:val="005F7A29"/>
    <w:rsid w:val="0060236F"/>
    <w:rsid w:val="00612B25"/>
    <w:rsid w:val="00615D1C"/>
    <w:rsid w:val="006357CC"/>
    <w:rsid w:val="0064143A"/>
    <w:rsid w:val="00641B0E"/>
    <w:rsid w:val="00647CF5"/>
    <w:rsid w:val="00653950"/>
    <w:rsid w:val="00665E4C"/>
    <w:rsid w:val="00666E2A"/>
    <w:rsid w:val="00671105"/>
    <w:rsid w:val="00672BDA"/>
    <w:rsid w:val="00674BEF"/>
    <w:rsid w:val="00676F57"/>
    <w:rsid w:val="006B06E0"/>
    <w:rsid w:val="006C66ED"/>
    <w:rsid w:val="006E627D"/>
    <w:rsid w:val="0070023A"/>
    <w:rsid w:val="00713CC3"/>
    <w:rsid w:val="00724E99"/>
    <w:rsid w:val="00726298"/>
    <w:rsid w:val="00755870"/>
    <w:rsid w:val="00756A60"/>
    <w:rsid w:val="00765853"/>
    <w:rsid w:val="00766106"/>
    <w:rsid w:val="00767104"/>
    <w:rsid w:val="00775A1A"/>
    <w:rsid w:val="0078368B"/>
    <w:rsid w:val="0079364F"/>
    <w:rsid w:val="007B4778"/>
    <w:rsid w:val="007C0BBA"/>
    <w:rsid w:val="007D2FEC"/>
    <w:rsid w:val="007F724B"/>
    <w:rsid w:val="00816158"/>
    <w:rsid w:val="0082173E"/>
    <w:rsid w:val="00835FC0"/>
    <w:rsid w:val="008456C3"/>
    <w:rsid w:val="00854F61"/>
    <w:rsid w:val="008570C0"/>
    <w:rsid w:val="00862D3A"/>
    <w:rsid w:val="008651E2"/>
    <w:rsid w:val="00874162"/>
    <w:rsid w:val="008741FB"/>
    <w:rsid w:val="008800D8"/>
    <w:rsid w:val="00880BE1"/>
    <w:rsid w:val="00880D74"/>
    <w:rsid w:val="00881B27"/>
    <w:rsid w:val="00886F47"/>
    <w:rsid w:val="00887E07"/>
    <w:rsid w:val="008B57CD"/>
    <w:rsid w:val="008B714C"/>
    <w:rsid w:val="008C28CB"/>
    <w:rsid w:val="008C34D7"/>
    <w:rsid w:val="008C3572"/>
    <w:rsid w:val="008D2F10"/>
    <w:rsid w:val="008E0FDA"/>
    <w:rsid w:val="008E241F"/>
    <w:rsid w:val="008E7DA6"/>
    <w:rsid w:val="008F31DE"/>
    <w:rsid w:val="00906EC7"/>
    <w:rsid w:val="00911056"/>
    <w:rsid w:val="0091265C"/>
    <w:rsid w:val="00915DC8"/>
    <w:rsid w:val="00916752"/>
    <w:rsid w:val="00923997"/>
    <w:rsid w:val="00931FF5"/>
    <w:rsid w:val="0093745E"/>
    <w:rsid w:val="00937CC5"/>
    <w:rsid w:val="00943B6B"/>
    <w:rsid w:val="00944B2D"/>
    <w:rsid w:val="00964FC7"/>
    <w:rsid w:val="00974A1C"/>
    <w:rsid w:val="00975885"/>
    <w:rsid w:val="0098359C"/>
    <w:rsid w:val="00986703"/>
    <w:rsid w:val="00996590"/>
    <w:rsid w:val="009B0FCD"/>
    <w:rsid w:val="009B135D"/>
    <w:rsid w:val="009C5389"/>
    <w:rsid w:val="009D3C2C"/>
    <w:rsid w:val="009E0FB8"/>
    <w:rsid w:val="00A17AF6"/>
    <w:rsid w:val="00A33FE7"/>
    <w:rsid w:val="00A43250"/>
    <w:rsid w:val="00A451C4"/>
    <w:rsid w:val="00A51165"/>
    <w:rsid w:val="00A60A37"/>
    <w:rsid w:val="00A7768A"/>
    <w:rsid w:val="00A84BEA"/>
    <w:rsid w:val="00AA6261"/>
    <w:rsid w:val="00AD7B8C"/>
    <w:rsid w:val="00AE0533"/>
    <w:rsid w:val="00AF17E8"/>
    <w:rsid w:val="00AF58F1"/>
    <w:rsid w:val="00B00366"/>
    <w:rsid w:val="00B072A4"/>
    <w:rsid w:val="00B117DB"/>
    <w:rsid w:val="00B14035"/>
    <w:rsid w:val="00B24EB2"/>
    <w:rsid w:val="00B27FB6"/>
    <w:rsid w:val="00B372CE"/>
    <w:rsid w:val="00B408D2"/>
    <w:rsid w:val="00B424B4"/>
    <w:rsid w:val="00B66AB1"/>
    <w:rsid w:val="00B67707"/>
    <w:rsid w:val="00B834F5"/>
    <w:rsid w:val="00B91F61"/>
    <w:rsid w:val="00B93586"/>
    <w:rsid w:val="00BA1E19"/>
    <w:rsid w:val="00BB744F"/>
    <w:rsid w:val="00BC2BA9"/>
    <w:rsid w:val="00BC52EC"/>
    <w:rsid w:val="00BF6B65"/>
    <w:rsid w:val="00C073D4"/>
    <w:rsid w:val="00C15FFF"/>
    <w:rsid w:val="00C21A57"/>
    <w:rsid w:val="00C46817"/>
    <w:rsid w:val="00C540F8"/>
    <w:rsid w:val="00C55BF2"/>
    <w:rsid w:val="00C62C86"/>
    <w:rsid w:val="00C66A78"/>
    <w:rsid w:val="00C708AA"/>
    <w:rsid w:val="00C85C88"/>
    <w:rsid w:val="00C87F18"/>
    <w:rsid w:val="00C92B8D"/>
    <w:rsid w:val="00CB06ED"/>
    <w:rsid w:val="00CD44D6"/>
    <w:rsid w:val="00CD4839"/>
    <w:rsid w:val="00CE05F3"/>
    <w:rsid w:val="00CE4628"/>
    <w:rsid w:val="00CE5C5F"/>
    <w:rsid w:val="00CF116C"/>
    <w:rsid w:val="00CF30D0"/>
    <w:rsid w:val="00CF4E84"/>
    <w:rsid w:val="00D0314C"/>
    <w:rsid w:val="00D0732A"/>
    <w:rsid w:val="00D11CE0"/>
    <w:rsid w:val="00D1323A"/>
    <w:rsid w:val="00D2134E"/>
    <w:rsid w:val="00D24163"/>
    <w:rsid w:val="00D261FD"/>
    <w:rsid w:val="00D31FFF"/>
    <w:rsid w:val="00D4221A"/>
    <w:rsid w:val="00D44965"/>
    <w:rsid w:val="00D64F2A"/>
    <w:rsid w:val="00D758D5"/>
    <w:rsid w:val="00D77408"/>
    <w:rsid w:val="00D77B48"/>
    <w:rsid w:val="00D80F09"/>
    <w:rsid w:val="00D91984"/>
    <w:rsid w:val="00D93523"/>
    <w:rsid w:val="00D96B4E"/>
    <w:rsid w:val="00D96EBE"/>
    <w:rsid w:val="00D97543"/>
    <w:rsid w:val="00DA2D64"/>
    <w:rsid w:val="00DA5D4C"/>
    <w:rsid w:val="00DA627D"/>
    <w:rsid w:val="00DA742F"/>
    <w:rsid w:val="00DB6642"/>
    <w:rsid w:val="00DB70DF"/>
    <w:rsid w:val="00DC3053"/>
    <w:rsid w:val="00DC418F"/>
    <w:rsid w:val="00DC5CC4"/>
    <w:rsid w:val="00DC643A"/>
    <w:rsid w:val="00DC6CFC"/>
    <w:rsid w:val="00DD0E1E"/>
    <w:rsid w:val="00DD2FD7"/>
    <w:rsid w:val="00DD3688"/>
    <w:rsid w:val="00DE0BEC"/>
    <w:rsid w:val="00DE61DF"/>
    <w:rsid w:val="00DE6A90"/>
    <w:rsid w:val="00DF4A11"/>
    <w:rsid w:val="00E020F0"/>
    <w:rsid w:val="00E073C7"/>
    <w:rsid w:val="00E17861"/>
    <w:rsid w:val="00E21226"/>
    <w:rsid w:val="00E23CCE"/>
    <w:rsid w:val="00E324C8"/>
    <w:rsid w:val="00E444DB"/>
    <w:rsid w:val="00E46690"/>
    <w:rsid w:val="00E57E5C"/>
    <w:rsid w:val="00E60A9D"/>
    <w:rsid w:val="00E74B33"/>
    <w:rsid w:val="00E7507D"/>
    <w:rsid w:val="00E85EFE"/>
    <w:rsid w:val="00E86A06"/>
    <w:rsid w:val="00EA16BD"/>
    <w:rsid w:val="00EA4A72"/>
    <w:rsid w:val="00EA7E29"/>
    <w:rsid w:val="00EC257B"/>
    <w:rsid w:val="00ED1BD1"/>
    <w:rsid w:val="00ED2743"/>
    <w:rsid w:val="00EE510C"/>
    <w:rsid w:val="00EF2961"/>
    <w:rsid w:val="00EF75D6"/>
    <w:rsid w:val="00F10012"/>
    <w:rsid w:val="00F139F4"/>
    <w:rsid w:val="00F16EF7"/>
    <w:rsid w:val="00F223FC"/>
    <w:rsid w:val="00F24672"/>
    <w:rsid w:val="00F25760"/>
    <w:rsid w:val="00F262F4"/>
    <w:rsid w:val="00F31717"/>
    <w:rsid w:val="00F35487"/>
    <w:rsid w:val="00F42D9A"/>
    <w:rsid w:val="00F51C70"/>
    <w:rsid w:val="00F539D3"/>
    <w:rsid w:val="00F74876"/>
    <w:rsid w:val="00F9054D"/>
    <w:rsid w:val="00F92DF8"/>
    <w:rsid w:val="00F95ABC"/>
    <w:rsid w:val="00FA319D"/>
    <w:rsid w:val="00FC0C45"/>
    <w:rsid w:val="00FC1932"/>
    <w:rsid w:val="00FC1AA9"/>
    <w:rsid w:val="00FC4355"/>
    <w:rsid w:val="00FC6754"/>
    <w:rsid w:val="00FD2B9E"/>
    <w:rsid w:val="00FD5449"/>
    <w:rsid w:val="00FD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C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0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0FB2"/>
  </w:style>
  <w:style w:type="paragraph" w:styleId="a6">
    <w:name w:val="footer"/>
    <w:basedOn w:val="a"/>
    <w:link w:val="a7"/>
    <w:uiPriority w:val="99"/>
    <w:unhideWhenUsed/>
    <w:rsid w:val="00440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0FB2"/>
  </w:style>
  <w:style w:type="paragraph" w:styleId="a8">
    <w:name w:val="Balloon Text"/>
    <w:basedOn w:val="a"/>
    <w:link w:val="a9"/>
    <w:uiPriority w:val="99"/>
    <w:semiHidden/>
    <w:unhideWhenUsed/>
    <w:rsid w:val="0064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C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6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5762EE"/>
    <w:rPr>
      <w:color w:val="0000FF"/>
      <w:u w:val="single"/>
    </w:rPr>
  </w:style>
  <w:style w:type="paragraph" w:customStyle="1" w:styleId="Default">
    <w:name w:val="Default"/>
    <w:rsid w:val="00881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C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0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0FB2"/>
  </w:style>
  <w:style w:type="paragraph" w:styleId="a6">
    <w:name w:val="footer"/>
    <w:basedOn w:val="a"/>
    <w:link w:val="a7"/>
    <w:uiPriority w:val="99"/>
    <w:unhideWhenUsed/>
    <w:rsid w:val="00440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0FB2"/>
  </w:style>
  <w:style w:type="paragraph" w:styleId="a8">
    <w:name w:val="Balloon Text"/>
    <w:basedOn w:val="a"/>
    <w:link w:val="a9"/>
    <w:uiPriority w:val="99"/>
    <w:semiHidden/>
    <w:unhideWhenUsed/>
    <w:rsid w:val="0064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C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6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98663-F939-486C-97F4-AAF0E4E42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11</Pages>
  <Words>4087</Words>
  <Characters>23301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РФ</Company>
  <LinksUpToDate>false</LinksUpToDate>
  <CharactersWithSpaces>27334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 ДМИТРИЙ ВЛАДИМИРОВИЧ</dc:creator>
  <cp:lastModifiedBy>БАСКОВА СВЕТЛАНА ОЛЕГОВНА</cp:lastModifiedBy>
  <cp:revision>8</cp:revision>
  <cp:lastPrinted>2014-10-16T12:43:00Z</cp:lastPrinted>
  <dcterms:created xsi:type="dcterms:W3CDTF">2014-10-16T09:14:00Z</dcterms:created>
  <dcterms:modified xsi:type="dcterms:W3CDTF">2014-10-16T14:34:00Z</dcterms:modified>
</cp:coreProperties>
</file>