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42420B" w:rsidRDefault="001341A7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B0307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  <w:r w:rsidR="00CE16BB">
        <w:rPr>
          <w:rFonts w:ascii="Times New Roman" w:hAnsi="Times New Roman" w:cs="Times New Roman"/>
          <w:caps/>
          <w:sz w:val="24"/>
          <w:szCs w:val="24"/>
        </w:rPr>
        <w:br/>
      </w:r>
      <w:r w:rsidRPr="00FB0307">
        <w:rPr>
          <w:rFonts w:ascii="Times New Roman" w:hAnsi="Times New Roman" w:cs="Times New Roman"/>
          <w:caps/>
          <w:sz w:val="24"/>
          <w:szCs w:val="24"/>
        </w:rPr>
        <w:t xml:space="preserve">по </w:t>
      </w:r>
      <w:r w:rsidR="00725A5D">
        <w:rPr>
          <w:rFonts w:ascii="Times New Roman" w:hAnsi="Times New Roman" w:cs="Times New Roman"/>
          <w:caps/>
          <w:sz w:val="24"/>
          <w:szCs w:val="24"/>
        </w:rPr>
        <w:t>ф</w:t>
      </w:r>
      <w:r w:rsidR="00D53B34">
        <w:rPr>
          <w:rFonts w:ascii="Times New Roman" w:hAnsi="Times New Roman" w:cs="Times New Roman"/>
          <w:caps/>
          <w:sz w:val="24"/>
          <w:szCs w:val="24"/>
        </w:rPr>
        <w:t>ормировани</w:t>
      </w:r>
      <w:r w:rsidR="00725A5D">
        <w:rPr>
          <w:rFonts w:ascii="Times New Roman" w:hAnsi="Times New Roman" w:cs="Times New Roman"/>
          <w:caps/>
          <w:sz w:val="24"/>
          <w:szCs w:val="24"/>
        </w:rPr>
        <w:t>ю</w:t>
      </w:r>
      <w:r w:rsidR="00707690">
        <w:rPr>
          <w:rFonts w:ascii="Times New Roman" w:hAnsi="Times New Roman" w:cs="Times New Roman"/>
          <w:caps/>
          <w:sz w:val="24"/>
          <w:szCs w:val="24"/>
        </w:rPr>
        <w:t xml:space="preserve"> и согласованию</w:t>
      </w:r>
      <w:r w:rsidR="00D53B3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586962">
        <w:rPr>
          <w:rFonts w:ascii="Times New Roman" w:hAnsi="Times New Roman" w:cs="Times New Roman"/>
          <w:caps/>
          <w:sz w:val="24"/>
          <w:szCs w:val="24"/>
        </w:rPr>
        <w:t>реестра расходных обязательств</w:t>
      </w:r>
      <w:r w:rsidR="00CE16BB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CE16BB" w:rsidRPr="007F4ACB">
        <w:rPr>
          <w:rFonts w:ascii="Times New Roman" w:hAnsi="Times New Roman"/>
          <w:sz w:val="24"/>
          <w:szCs w:val="24"/>
        </w:rPr>
        <w:t>(ПЕНСИОННОГО ФОНДА РОССИЙСКОЙ ФЕДЕРАЦИИ)</w:t>
      </w:r>
    </w:p>
    <w:p w:rsidR="001341A7" w:rsidRDefault="001341A7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B0307">
        <w:rPr>
          <w:rFonts w:ascii="Times New Roman" w:hAnsi="Times New Roman" w:cs="Times New Roman"/>
          <w:caps/>
          <w:sz w:val="24"/>
          <w:szCs w:val="24"/>
        </w:rPr>
        <w:t xml:space="preserve">в </w:t>
      </w:r>
      <w:r w:rsidRPr="005B53AC">
        <w:rPr>
          <w:rFonts w:ascii="Times New Roman" w:hAnsi="Times New Roman" w:cs="Times New Roman"/>
          <w:caps/>
          <w:sz w:val="24"/>
          <w:szCs w:val="24"/>
        </w:rPr>
        <w:t>информационной системе Министерства финансов</w:t>
      </w:r>
      <w:r w:rsidR="00725A5D">
        <w:rPr>
          <w:rFonts w:ascii="Times New Roman" w:hAnsi="Times New Roman" w:cs="Times New Roman"/>
          <w:caps/>
          <w:sz w:val="24"/>
          <w:szCs w:val="24"/>
        </w:rPr>
        <w:br/>
      </w:r>
      <w:r w:rsidRPr="005B53AC">
        <w:rPr>
          <w:rFonts w:ascii="Times New Roman" w:hAnsi="Times New Roman" w:cs="Times New Roman"/>
          <w:caps/>
          <w:sz w:val="24"/>
          <w:szCs w:val="24"/>
        </w:rPr>
        <w:t>Российской Федерации</w:t>
      </w:r>
      <w:r w:rsidR="00725A5D">
        <w:rPr>
          <w:rFonts w:ascii="Times New Roman" w:hAnsi="Times New Roman" w:cs="Times New Roman"/>
          <w:caps/>
          <w:sz w:val="24"/>
          <w:szCs w:val="24"/>
        </w:rPr>
        <w:br/>
      </w:r>
      <w:r w:rsidR="007E2CC6" w:rsidRPr="003446AF">
        <w:rPr>
          <w:rFonts w:ascii="Times New Roman" w:hAnsi="Times New Roman" w:cs="Times New Roman"/>
          <w:sz w:val="24"/>
          <w:szCs w:val="24"/>
        </w:rPr>
        <w:t xml:space="preserve">ДЛЯ </w:t>
      </w:r>
      <w:r w:rsidR="007E2CC6">
        <w:rPr>
          <w:rFonts w:ascii="Times New Roman" w:hAnsi="Times New Roman" w:cs="Times New Roman"/>
          <w:sz w:val="24"/>
          <w:szCs w:val="24"/>
        </w:rPr>
        <w:t xml:space="preserve">СОТРУДНИКОВ </w:t>
      </w:r>
      <w:r w:rsidR="007E2CC6" w:rsidRPr="007F4ACB">
        <w:rPr>
          <w:rFonts w:ascii="Times New Roman" w:hAnsi="Times New Roman" w:cs="Times New Roman"/>
          <w:sz w:val="24"/>
          <w:szCs w:val="24"/>
        </w:rPr>
        <w:t>ГОСУДАРСТВЕНН</w:t>
      </w:r>
      <w:r w:rsidR="007E2CC6">
        <w:rPr>
          <w:rFonts w:ascii="Times New Roman" w:hAnsi="Times New Roman" w:cs="Times New Roman"/>
          <w:sz w:val="24"/>
          <w:szCs w:val="24"/>
        </w:rPr>
        <w:t>ОГО</w:t>
      </w:r>
      <w:r w:rsidR="007E2CC6" w:rsidRPr="007F4ACB">
        <w:rPr>
          <w:rFonts w:ascii="Times New Roman" w:hAnsi="Times New Roman" w:cs="Times New Roman"/>
          <w:sz w:val="24"/>
          <w:szCs w:val="24"/>
        </w:rPr>
        <w:t xml:space="preserve"> ВНЕБЮДЖЕТН</w:t>
      </w:r>
      <w:r w:rsidR="007E2CC6">
        <w:rPr>
          <w:rFonts w:ascii="Times New Roman" w:hAnsi="Times New Roman" w:cs="Times New Roman"/>
          <w:sz w:val="24"/>
          <w:szCs w:val="24"/>
        </w:rPr>
        <w:t>ОГО</w:t>
      </w:r>
      <w:r w:rsidR="007E2CC6" w:rsidRPr="007F4ACB">
        <w:rPr>
          <w:rFonts w:ascii="Times New Roman" w:hAnsi="Times New Roman" w:cs="Times New Roman"/>
          <w:sz w:val="24"/>
          <w:szCs w:val="24"/>
        </w:rPr>
        <w:t xml:space="preserve"> ФОНДА БЮДЖЕТНОЙ СИСТЕМЫ РОССИЙСКОЙ ФЕДЕРАЦИИ</w:t>
      </w:r>
    </w:p>
    <w:p w:rsidR="00CE16BB" w:rsidRPr="00FB0307" w:rsidRDefault="00CE16BB" w:rsidP="001341A7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F4ACB">
        <w:rPr>
          <w:rFonts w:ascii="Times New Roman" w:hAnsi="Times New Roman"/>
          <w:sz w:val="24"/>
          <w:szCs w:val="24"/>
        </w:rPr>
        <w:t>(ПЕНСИОННОГО ФОНДА РОССИЙСКОЙ ФЕДЕРАЦИИ)</w:t>
      </w: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B0307">
        <w:rPr>
          <w:rFonts w:ascii="Times New Roman" w:hAnsi="Times New Roman"/>
          <w:sz w:val="24"/>
          <w:szCs w:val="24"/>
        </w:rPr>
        <w:t>Версия 201</w:t>
      </w:r>
      <w:r w:rsidR="00725A5D">
        <w:rPr>
          <w:rFonts w:ascii="Times New Roman" w:hAnsi="Times New Roman"/>
          <w:sz w:val="24"/>
          <w:szCs w:val="24"/>
        </w:rPr>
        <w:t>4</w:t>
      </w:r>
      <w:r w:rsidRPr="00FB0307">
        <w:rPr>
          <w:rFonts w:ascii="Times New Roman" w:hAnsi="Times New Roman"/>
          <w:sz w:val="24"/>
          <w:szCs w:val="24"/>
        </w:rPr>
        <w:t>.0</w:t>
      </w:r>
      <w:r w:rsidR="00FE1121">
        <w:rPr>
          <w:rFonts w:ascii="Times New Roman" w:hAnsi="Times New Roman"/>
          <w:sz w:val="24"/>
          <w:szCs w:val="24"/>
        </w:rPr>
        <w:t>1</w:t>
      </w: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341A7" w:rsidRPr="00FB0307" w:rsidRDefault="001341A7" w:rsidP="001341A7">
      <w:pPr>
        <w:pStyle w:val="12"/>
        <w:spacing w:line="360" w:lineRule="auto"/>
        <w:jc w:val="center"/>
        <w:rPr>
          <w:rFonts w:ascii="Times New Roman" w:hAnsi="Times New Roman"/>
          <w:bCs/>
          <w:sz w:val="24"/>
          <w:szCs w:val="24"/>
        </w:rPr>
        <w:sectPr w:rsidR="001341A7" w:rsidRPr="00FB0307" w:rsidSect="008351DD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34" w:right="1134" w:bottom="1134" w:left="1134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</w:sectPr>
      </w:pPr>
    </w:p>
    <w:p w:rsidR="001341A7" w:rsidRPr="000F091D" w:rsidRDefault="001341A7" w:rsidP="000F091D">
      <w:pPr>
        <w:pStyle w:val="a0"/>
        <w:spacing w:before="360" w:after="360"/>
        <w:ind w:firstLine="0"/>
        <w:jc w:val="center"/>
        <w:rPr>
          <w:b/>
        </w:rPr>
      </w:pPr>
      <w:r w:rsidRPr="000F091D">
        <w:rPr>
          <w:b/>
        </w:rPr>
        <w:lastRenderedPageBreak/>
        <w:t>СОДЕРЖАНИЕ</w:t>
      </w:r>
    </w:p>
    <w:p w:rsidR="00EB3B3A" w:rsidRPr="00EB3B3A" w:rsidRDefault="000B0B56" w:rsidP="00EB3B3A">
      <w:pPr>
        <w:pStyle w:val="affd"/>
        <w:rPr>
          <w:rFonts w:eastAsiaTheme="minorEastAsia"/>
        </w:rPr>
      </w:pPr>
      <w:r>
        <w:rPr>
          <w:caps/>
        </w:rPr>
        <w:fldChar w:fldCharType="begin"/>
      </w:r>
      <w:r>
        <w:rPr>
          <w:caps/>
        </w:rPr>
        <w:instrText xml:space="preserve"> TOC \o "1-3" \h \z </w:instrText>
      </w:r>
      <w:r>
        <w:rPr>
          <w:caps/>
        </w:rPr>
        <w:fldChar w:fldCharType="separate"/>
      </w:r>
      <w:hyperlink w:anchor="_Toc395279827" w:history="1">
        <w:r w:rsidR="00EB3B3A" w:rsidRPr="00EB3B3A">
          <w:rPr>
            <w:rStyle w:val="af1"/>
            <w:color w:val="auto"/>
            <w:u w:val="none"/>
          </w:rPr>
          <w:t>1 Запуск Системы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_Toc395279827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3</w:t>
        </w:r>
        <w:r w:rsidR="00EB3B3A" w:rsidRPr="00EB3B3A">
          <w:rPr>
            <w:webHidden/>
          </w:rPr>
          <w:fldChar w:fldCharType="end"/>
        </w:r>
      </w:hyperlink>
    </w:p>
    <w:p w:rsidR="00EB3B3A" w:rsidRPr="00EB3B3A" w:rsidRDefault="008465D7" w:rsidP="00EB3B3A">
      <w:pPr>
        <w:pStyle w:val="affd"/>
        <w:rPr>
          <w:rFonts w:eastAsiaTheme="minorEastAsia"/>
        </w:rPr>
      </w:pPr>
      <w:hyperlink w:anchor="_Toc395279828" w:history="1">
        <w:r w:rsidR="00EB3B3A" w:rsidRPr="00EB3B3A">
          <w:rPr>
            <w:rStyle w:val="af1"/>
            <w:color w:val="auto"/>
            <w:u w:val="none"/>
          </w:rPr>
          <w:t>2 Работа в подразделе «Формирование реестра расходных обязательств (ПФР)»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_Toc395279828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4</w:t>
        </w:r>
        <w:r w:rsidR="00EB3B3A" w:rsidRPr="00EB3B3A">
          <w:rPr>
            <w:webHidden/>
          </w:rPr>
          <w:fldChar w:fldCharType="end"/>
        </w:r>
      </w:hyperlink>
    </w:p>
    <w:p w:rsidR="00EB3B3A" w:rsidRPr="00EB3B3A" w:rsidRDefault="008465D7" w:rsidP="00EB3B3A">
      <w:pPr>
        <w:pStyle w:val="affd"/>
        <w:rPr>
          <w:rFonts w:eastAsiaTheme="minorEastAsia"/>
        </w:rPr>
      </w:pPr>
      <w:hyperlink w:anchor="_Toc395279829" w:history="1">
        <w:r w:rsidR="00EB3B3A" w:rsidRPr="00EB3B3A">
          <w:rPr>
            <w:rStyle w:val="af1"/>
            <w:color w:val="auto"/>
            <w:u w:val="none"/>
          </w:rPr>
          <w:t>2.1 Формирование документа реестра расходных обязательств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_Toc395279829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6</w:t>
        </w:r>
        <w:r w:rsidR="00EB3B3A" w:rsidRPr="00EB3B3A">
          <w:rPr>
            <w:webHidden/>
          </w:rPr>
          <w:fldChar w:fldCharType="end"/>
        </w:r>
      </w:hyperlink>
    </w:p>
    <w:p w:rsidR="00EB3B3A" w:rsidRPr="00EB3B3A" w:rsidRDefault="008465D7" w:rsidP="00EB3B3A">
      <w:pPr>
        <w:pStyle w:val="affd"/>
        <w:rPr>
          <w:rFonts w:eastAsiaTheme="minorEastAsia"/>
        </w:rPr>
      </w:pPr>
      <w:hyperlink w:anchor="_Toc395279830" w:history="1">
        <w:r w:rsidR="00EB3B3A" w:rsidRPr="00EB3B3A">
          <w:rPr>
            <w:rStyle w:val="af1"/>
            <w:color w:val="auto"/>
            <w:u w:val="none"/>
          </w:rPr>
          <w:t>2.1.1 Просмотр детализации по обоснованиям бюджетных ассигнований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_Toc395279830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9</w:t>
        </w:r>
        <w:r w:rsidR="00EB3B3A" w:rsidRPr="00EB3B3A">
          <w:rPr>
            <w:webHidden/>
          </w:rPr>
          <w:fldChar w:fldCharType="end"/>
        </w:r>
      </w:hyperlink>
    </w:p>
    <w:p w:rsidR="00EB3B3A" w:rsidRPr="00EB3B3A" w:rsidRDefault="008465D7" w:rsidP="00EB3B3A">
      <w:pPr>
        <w:pStyle w:val="affd"/>
        <w:rPr>
          <w:rFonts w:eastAsiaTheme="minorEastAsia"/>
        </w:rPr>
      </w:pPr>
      <w:hyperlink w:anchor="_Toc395279831" w:history="1">
        <w:r w:rsidR="00EB3B3A" w:rsidRPr="00EB3B3A">
          <w:rPr>
            <w:rStyle w:val="af1"/>
            <w:color w:val="auto"/>
            <w:u w:val="none"/>
          </w:rPr>
          <w:t>2.2 Внутреннее согласование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_Toc395279831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12</w:t>
        </w:r>
        <w:r w:rsidR="00EB3B3A" w:rsidRPr="00EB3B3A">
          <w:rPr>
            <w:webHidden/>
          </w:rPr>
          <w:fldChar w:fldCharType="end"/>
        </w:r>
      </w:hyperlink>
    </w:p>
    <w:p w:rsidR="00EB3B3A" w:rsidRPr="00EB3B3A" w:rsidRDefault="008465D7" w:rsidP="00EB3B3A">
      <w:pPr>
        <w:pStyle w:val="affd"/>
        <w:rPr>
          <w:rFonts w:eastAsiaTheme="minorEastAsia"/>
        </w:rPr>
      </w:pPr>
      <w:hyperlink w:anchor="_Toc395279832" w:history="1">
        <w:r w:rsidR="00EB3B3A" w:rsidRPr="00EB3B3A">
          <w:rPr>
            <w:rStyle w:val="af1"/>
            <w:color w:val="auto"/>
            <w:u w:val="none"/>
          </w:rPr>
          <w:t>2.3 Внешнее согласование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_Toc395279832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13</w:t>
        </w:r>
        <w:r w:rsidR="00EB3B3A" w:rsidRPr="00EB3B3A">
          <w:rPr>
            <w:webHidden/>
          </w:rPr>
          <w:fldChar w:fldCharType="end"/>
        </w:r>
      </w:hyperlink>
    </w:p>
    <w:p w:rsidR="00EB3B3A" w:rsidRPr="00EB3B3A" w:rsidRDefault="008465D7" w:rsidP="00EB3B3A">
      <w:pPr>
        <w:pStyle w:val="affd"/>
        <w:rPr>
          <w:rFonts w:eastAsiaTheme="minorEastAsia"/>
        </w:rPr>
      </w:pPr>
      <w:hyperlink w:anchor="_Toc395279833" w:history="1">
        <w:r w:rsidR="00EB3B3A" w:rsidRPr="00EB3B3A">
          <w:rPr>
            <w:rStyle w:val="af1"/>
            <w:color w:val="auto"/>
            <w:u w:val="none"/>
          </w:rPr>
          <w:t>2.4 Создание версии документа</w:t>
        </w:r>
        <w:r w:rsidR="00EB3B3A" w:rsidRPr="00EB3B3A">
          <w:rPr>
            <w:webHidden/>
          </w:rPr>
          <w:tab/>
        </w:r>
        <w:r w:rsidR="00EB3B3A" w:rsidRPr="00EB3B3A">
          <w:rPr>
            <w:webHidden/>
          </w:rPr>
          <w:fldChar w:fldCharType="begin"/>
        </w:r>
        <w:r w:rsidR="00EB3B3A" w:rsidRPr="00EB3B3A">
          <w:rPr>
            <w:webHidden/>
          </w:rPr>
          <w:instrText xml:space="preserve"> PAGEREF _Toc395279833 \h </w:instrText>
        </w:r>
        <w:r w:rsidR="00EB3B3A" w:rsidRPr="00EB3B3A">
          <w:rPr>
            <w:webHidden/>
          </w:rPr>
        </w:r>
        <w:r w:rsidR="00EB3B3A" w:rsidRPr="00EB3B3A">
          <w:rPr>
            <w:webHidden/>
          </w:rPr>
          <w:fldChar w:fldCharType="separate"/>
        </w:r>
        <w:r w:rsidR="002C34B0">
          <w:rPr>
            <w:webHidden/>
          </w:rPr>
          <w:t>15</w:t>
        </w:r>
        <w:r w:rsidR="00EB3B3A" w:rsidRPr="00EB3B3A">
          <w:rPr>
            <w:webHidden/>
          </w:rPr>
          <w:fldChar w:fldCharType="end"/>
        </w:r>
      </w:hyperlink>
    </w:p>
    <w:p w:rsidR="001341A7" w:rsidRPr="00FB0307" w:rsidRDefault="000B0B56" w:rsidP="00EB3B3A">
      <w:pPr>
        <w:pStyle w:val="affd"/>
      </w:pPr>
      <w:r>
        <w:fldChar w:fldCharType="end"/>
      </w:r>
    </w:p>
    <w:p w:rsidR="001341A7" w:rsidRPr="000B0B56" w:rsidRDefault="001341A7" w:rsidP="000B0B56">
      <w:pPr>
        <w:pStyle w:val="1"/>
      </w:pPr>
      <w:bookmarkStart w:id="1" w:name="_Toc395279827"/>
      <w:bookmarkStart w:id="2" w:name="_Toc234574238"/>
      <w:bookmarkStart w:id="3" w:name="_Toc234590150"/>
      <w:r w:rsidRPr="000B0B56">
        <w:lastRenderedPageBreak/>
        <w:t>Запуск Системы</w:t>
      </w:r>
      <w:bookmarkEnd w:id="1"/>
    </w:p>
    <w:p w:rsidR="008351DD" w:rsidRPr="00FB0307" w:rsidRDefault="008351DD" w:rsidP="008351DD">
      <w:pPr>
        <w:pStyle w:val="a0"/>
      </w:pPr>
      <w:r w:rsidRPr="00FB0307">
        <w:t>Для начала работы с Системой необходимо выполнить следующую последовательность действий:</w:t>
      </w:r>
    </w:p>
    <w:p w:rsidR="008351DD" w:rsidRPr="00FB0307" w:rsidRDefault="008351DD" w:rsidP="00A37F5E">
      <w:pPr>
        <w:pStyle w:val="-"/>
      </w:pPr>
      <w:r w:rsidRPr="00FB0307">
        <w:t>запустить интернет</w:t>
      </w:r>
      <w:r w:rsidR="002412A8">
        <w:t>-</w:t>
      </w:r>
      <w:r w:rsidRPr="00FB0307">
        <w:t xml:space="preserve">обозреватель двойным нажатием левой кнопки мыши на его ярлыке на рабочем столе или нажать на кнопку «Пуск» и в открывшемся меню выбрать пункт, </w:t>
      </w:r>
      <w:r w:rsidRPr="008351DD">
        <w:t>соответствующий</w:t>
      </w:r>
      <w:r w:rsidR="00776179">
        <w:t xml:space="preserve"> используемому интернет-</w:t>
      </w:r>
      <w:r w:rsidRPr="00FB0307">
        <w:t>обозревателю;</w:t>
      </w:r>
    </w:p>
    <w:p w:rsidR="008351DD" w:rsidRDefault="008351DD" w:rsidP="00A37F5E">
      <w:pPr>
        <w:pStyle w:val="-"/>
      </w:pPr>
      <w:r w:rsidRPr="00FB0307">
        <w:t>в интернет</w:t>
      </w:r>
      <w:r>
        <w:t>-</w:t>
      </w:r>
      <w:r w:rsidRPr="00FB0307">
        <w:t xml:space="preserve">обозревателе в адресной строке ввести адрес: </w:t>
      </w:r>
      <w:hyperlink r:id="rId14" w:history="1">
        <w:r w:rsidRPr="00FB0307">
          <w:rPr>
            <w:rStyle w:val="af1"/>
          </w:rPr>
          <w:t>http://budgetplan.minfin.ru/</w:t>
        </w:r>
      </w:hyperlink>
      <w:r w:rsidRPr="00FB0307">
        <w:t>;</w:t>
      </w:r>
    </w:p>
    <w:p w:rsidR="008351DD" w:rsidRPr="00656485" w:rsidRDefault="008351DD" w:rsidP="00656485">
      <w:pPr>
        <w:pStyle w:val="ae"/>
      </w:pPr>
      <w:bookmarkStart w:id="4" w:name="_Ref348006428"/>
      <w:r w:rsidRPr="00656485">
        <w:rPr>
          <w:lang w:val="ru-RU" w:eastAsia="ru-RU"/>
        </w:rPr>
        <w:drawing>
          <wp:inline distT="0" distB="0" distL="0" distR="0" wp14:anchorId="64F153FE" wp14:editId="1930263F">
            <wp:extent cx="2298077" cy="1732901"/>
            <wp:effectExtent l="0" t="0" r="6985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8423" cy="17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DD" w:rsidRPr="00656485" w:rsidRDefault="00FE1121" w:rsidP="00656485">
      <w:pPr>
        <w:pStyle w:val="af"/>
      </w:pPr>
      <w:bookmarkStart w:id="5" w:name="_Ref361588418"/>
      <w:r w:rsidRPr="00656485">
        <w:t>Рисунок </w:t>
      </w:r>
      <w:fldSimple w:instr=" SEQ Рисунок \* ARABIC ">
        <w:r w:rsidR="00EB3B3A">
          <w:rPr>
            <w:noProof/>
          </w:rPr>
          <w:t>1</w:t>
        </w:r>
      </w:fldSimple>
      <w:bookmarkEnd w:id="5"/>
      <w:r w:rsidR="008351DD" w:rsidRPr="00656485">
        <w:t xml:space="preserve">. Окно </w:t>
      </w:r>
      <w:r w:rsidR="000B0B56" w:rsidRPr="00656485">
        <w:t>идентификации</w:t>
      </w:r>
    </w:p>
    <w:bookmarkEnd w:id="4"/>
    <w:p w:rsidR="008351DD" w:rsidRPr="00FB0307" w:rsidRDefault="008351DD" w:rsidP="00A37F5E">
      <w:pPr>
        <w:pStyle w:val="-"/>
      </w:pPr>
      <w:r w:rsidRPr="00FB0307">
        <w:t>для входа в Систему в окне идентификации ввести логин и пароль и нажать на кнопку «Войти» (</w:t>
      </w:r>
      <w:r>
        <w:fldChar w:fldCharType="begin"/>
      </w:r>
      <w:r>
        <w:instrText xml:space="preserve"> REF _Ref361588418 \h  \* MERGEFORMAT </w:instrText>
      </w:r>
      <w:r>
        <w:fldChar w:fldCharType="separate"/>
      </w:r>
      <w:r w:rsidR="00EB3B3A" w:rsidRPr="00656485">
        <w:t>Рисунок </w:t>
      </w:r>
      <w:r w:rsidR="00EB3B3A">
        <w:t>1</w:t>
      </w:r>
      <w:r>
        <w:fldChar w:fldCharType="end"/>
      </w:r>
      <w:r w:rsidRPr="00FB0307">
        <w:t>).</w:t>
      </w:r>
    </w:p>
    <w:p w:rsidR="008351DD" w:rsidRPr="00656485" w:rsidRDefault="008351DD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6737F2BC" wp14:editId="68680ACF">
            <wp:extent cx="5960853" cy="2320605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080" cy="23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DD" w:rsidRPr="00656485" w:rsidRDefault="00FE1121" w:rsidP="00656485">
      <w:pPr>
        <w:pStyle w:val="af"/>
      </w:pPr>
      <w:bookmarkStart w:id="6" w:name="_Ref361588426"/>
      <w:r w:rsidRPr="00656485">
        <w:t>Рисунок </w:t>
      </w:r>
      <w:fldSimple w:instr=" SEQ Рисунок \* ARABIC ">
        <w:r w:rsidR="00EB3B3A">
          <w:rPr>
            <w:noProof/>
          </w:rPr>
          <w:t>2</w:t>
        </w:r>
      </w:fldSimple>
      <w:bookmarkEnd w:id="6"/>
      <w:r w:rsidR="008351DD" w:rsidRPr="00656485">
        <w:t>. Главное окно Системы</w:t>
      </w:r>
    </w:p>
    <w:p w:rsidR="008351DD" w:rsidRPr="00FB0307" w:rsidRDefault="008351DD" w:rsidP="008351DD">
      <w:pPr>
        <w:pStyle w:val="a0"/>
      </w:pPr>
      <w:r w:rsidRPr="00FB0307">
        <w:t xml:space="preserve">После этого откроется главное </w:t>
      </w:r>
      <w:r>
        <w:t>окно</w:t>
      </w:r>
      <w:r w:rsidRPr="00FB0307">
        <w:t xml:space="preserve"> Системы (</w:t>
      </w:r>
      <w:r>
        <w:fldChar w:fldCharType="begin"/>
      </w:r>
      <w:r>
        <w:instrText xml:space="preserve"> REF _Ref361588426 \h  \* MERGEFORMAT </w:instrText>
      </w:r>
      <w:r>
        <w:fldChar w:fldCharType="separate"/>
      </w:r>
      <w:r w:rsidR="00EB3B3A" w:rsidRPr="00656485">
        <w:t>Рисунок </w:t>
      </w:r>
      <w:r w:rsidR="00EB3B3A">
        <w:t>2</w:t>
      </w:r>
      <w:r>
        <w:fldChar w:fldCharType="end"/>
      </w:r>
      <w:r w:rsidRPr="00FB0307">
        <w:t>).</w:t>
      </w:r>
    </w:p>
    <w:p w:rsidR="000B0B56" w:rsidRDefault="000B0B56" w:rsidP="000B0B56">
      <w:pPr>
        <w:pStyle w:val="1"/>
      </w:pPr>
      <w:bookmarkStart w:id="7" w:name="_Toc395279828"/>
      <w:r>
        <w:lastRenderedPageBreak/>
        <w:t>Работа в подразделе «Формирование реестра расходных обязательств</w:t>
      </w:r>
      <w:r w:rsidR="00CE16BB">
        <w:t xml:space="preserve"> (ПФР)</w:t>
      </w:r>
      <w:r>
        <w:t>»</w:t>
      </w:r>
      <w:bookmarkEnd w:id="7"/>
    </w:p>
    <w:p w:rsidR="00CE16BB" w:rsidRPr="00896499" w:rsidRDefault="00CE16BB" w:rsidP="00CE16BB">
      <w:pPr>
        <w:pStyle w:val="a0"/>
      </w:pPr>
      <w:r w:rsidRPr="00896499">
        <w:t xml:space="preserve">Формирование </w:t>
      </w:r>
      <w:r>
        <w:t xml:space="preserve">документа </w:t>
      </w:r>
      <w:r w:rsidRPr="00896499">
        <w:t>реестр</w:t>
      </w:r>
      <w:r>
        <w:t>а</w:t>
      </w:r>
      <w:r w:rsidRPr="00896499">
        <w:t xml:space="preserve"> расходных обязательств</w:t>
      </w:r>
      <w:r>
        <w:t xml:space="preserve"> </w:t>
      </w:r>
      <w:r w:rsidRPr="00A36EAB">
        <w:t>Пенсионного фонда Российской Федерации</w:t>
      </w:r>
      <w:r>
        <w:t xml:space="preserve"> (далее – ПФР) и его внутреннее согласование осуществляется в реестре </w:t>
      </w:r>
      <w:r w:rsidRPr="000041D4">
        <w:t>расходных обязательств</w:t>
      </w:r>
      <w:r>
        <w:t xml:space="preserve"> (ПФР).</w:t>
      </w:r>
    </w:p>
    <w:p w:rsidR="001341A7" w:rsidRPr="00656485" w:rsidRDefault="00CE16BB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7A739258" wp14:editId="3EC2306E">
            <wp:extent cx="6120130" cy="16135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A7" w:rsidRPr="00656485" w:rsidRDefault="00FE1121" w:rsidP="00656485">
      <w:pPr>
        <w:pStyle w:val="af"/>
      </w:pPr>
      <w:bookmarkStart w:id="8" w:name="_Ref361253247"/>
      <w:r w:rsidRPr="00656485">
        <w:t>Рисунок </w:t>
      </w:r>
      <w:fldSimple w:instr=" SEQ Рисунок \* ARABIC ">
        <w:r w:rsidR="00EB3B3A">
          <w:rPr>
            <w:noProof/>
          </w:rPr>
          <w:t>3</w:t>
        </w:r>
      </w:fldSimple>
      <w:bookmarkEnd w:id="8"/>
      <w:r w:rsidR="001341A7" w:rsidRPr="00656485">
        <w:t xml:space="preserve">. </w:t>
      </w:r>
      <w:r w:rsidR="00CE16BB" w:rsidRPr="00656485">
        <w:t xml:space="preserve">Переход в подраздел </w:t>
      </w:r>
      <w:r w:rsidR="00CE16BB" w:rsidRPr="00656485">
        <w:br/>
        <w:t>«Формирование реестра расходных обязательств (ПФР)»</w:t>
      </w:r>
    </w:p>
    <w:bookmarkEnd w:id="2"/>
    <w:bookmarkEnd w:id="3"/>
    <w:p w:rsidR="004C445C" w:rsidRPr="003446AF" w:rsidRDefault="00CE16BB" w:rsidP="007C36B7">
      <w:pPr>
        <w:pStyle w:val="a0"/>
      </w:pPr>
      <w:r w:rsidRPr="00E61982">
        <w:t xml:space="preserve">Для перехода к реестру </w:t>
      </w:r>
      <w:r w:rsidRPr="000041D4">
        <w:t>расходных обязательств</w:t>
      </w:r>
      <w:r>
        <w:t xml:space="preserve"> (ПФР)</w:t>
      </w:r>
      <w:r w:rsidRPr="00E61982">
        <w:t xml:space="preserve"> необходимо в главном окне Системы выбрать вкладку «Меню» (1), в открывшейся колонке выбрать раздел «</w:t>
      </w:r>
      <w:r>
        <w:rPr>
          <w:bCs/>
          <w:szCs w:val="28"/>
        </w:rPr>
        <w:t>Документы и справочники</w:t>
      </w:r>
      <w:r w:rsidRPr="00E61982">
        <w:t>» (2) и открыть подраздел «</w:t>
      </w:r>
      <w:r w:rsidRPr="00FC3DBC">
        <w:t>Формирование реестра расходных обязательств</w:t>
      </w:r>
      <w:r>
        <w:t xml:space="preserve"> (ПФР)</w:t>
      </w:r>
      <w:r w:rsidRPr="00E61982">
        <w:t>» (3) одним нажатием левой кнопки мыши</w:t>
      </w:r>
      <w:r w:rsidR="005D1C94">
        <w:t xml:space="preserve"> </w:t>
      </w:r>
      <w:r w:rsidR="004C445C" w:rsidRPr="003446AF">
        <w:t>(</w:t>
      </w:r>
      <w:r w:rsidR="007C36B7">
        <w:fldChar w:fldCharType="begin"/>
      </w:r>
      <w:r w:rsidR="007C36B7">
        <w:instrText xml:space="preserve"> REF _Ref361253247 \h  \* MERGEFORMAT </w:instrText>
      </w:r>
      <w:r w:rsidR="007C36B7">
        <w:fldChar w:fldCharType="separate"/>
      </w:r>
      <w:r w:rsidR="00EB3B3A" w:rsidRPr="00656485">
        <w:t>Рисунок </w:t>
      </w:r>
      <w:r w:rsidR="00EB3B3A">
        <w:t>3</w:t>
      </w:r>
      <w:r w:rsidR="007C36B7">
        <w:fldChar w:fldCharType="end"/>
      </w:r>
      <w:r w:rsidR="004C445C" w:rsidRPr="003446AF">
        <w:t>).</w:t>
      </w:r>
    </w:p>
    <w:p w:rsidR="007C36B7" w:rsidRPr="00656485" w:rsidRDefault="00CE16BB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56422E07" wp14:editId="43EC97F6">
            <wp:extent cx="6120130" cy="11182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B7" w:rsidRPr="00656485" w:rsidRDefault="00FE1121" w:rsidP="00656485">
      <w:pPr>
        <w:pStyle w:val="af"/>
      </w:pPr>
      <w:bookmarkStart w:id="9" w:name="_Ref361589605"/>
      <w:r w:rsidRPr="00656485">
        <w:t>Рисунок </w:t>
      </w:r>
      <w:fldSimple w:instr=" SEQ Рисунок \* ARABIC ">
        <w:r w:rsidR="00EB3B3A">
          <w:rPr>
            <w:noProof/>
          </w:rPr>
          <w:t>4</w:t>
        </w:r>
      </w:fldSimple>
      <w:bookmarkEnd w:id="9"/>
      <w:r w:rsidR="007C36B7" w:rsidRPr="00656485">
        <w:t>. Подраздел «Формирование реестра расходных обязательств</w:t>
      </w:r>
      <w:r w:rsidR="00CE16BB" w:rsidRPr="00656485">
        <w:t xml:space="preserve"> (ПФР)</w:t>
      </w:r>
      <w:r w:rsidR="007C36B7" w:rsidRPr="00656485">
        <w:t>»</w:t>
      </w:r>
    </w:p>
    <w:p w:rsidR="004C445C" w:rsidRPr="003446AF" w:rsidRDefault="004C445C" w:rsidP="000B0B56">
      <w:pPr>
        <w:pStyle w:val="a0"/>
      </w:pPr>
      <w:r w:rsidRPr="003446AF">
        <w:t xml:space="preserve">В результате откроется </w:t>
      </w:r>
      <w:r w:rsidR="007C36B7">
        <w:t xml:space="preserve">подраздел </w:t>
      </w:r>
      <w:r w:rsidRPr="003446AF">
        <w:t>«</w:t>
      </w:r>
      <w:r w:rsidR="00072AE6">
        <w:t xml:space="preserve">Формирование </w:t>
      </w:r>
      <w:r w:rsidR="00992595">
        <w:t>реестра расходных обязательств</w:t>
      </w:r>
      <w:r w:rsidR="00CE16BB">
        <w:t xml:space="preserve"> (ПФР)</w:t>
      </w:r>
      <w:r w:rsidRPr="003446AF">
        <w:t>» (</w:t>
      </w:r>
      <w:r w:rsidR="0043747C">
        <w:fldChar w:fldCharType="begin"/>
      </w:r>
      <w:r w:rsidR="0043747C">
        <w:instrText xml:space="preserve"> REF _Ref361589605 \h  \* MERGEFORMAT </w:instrText>
      </w:r>
      <w:r w:rsidR="0043747C">
        <w:fldChar w:fldCharType="separate"/>
      </w:r>
      <w:r w:rsidR="00EB3B3A" w:rsidRPr="00656485">
        <w:t>Рисунок </w:t>
      </w:r>
      <w:r w:rsidR="00EB3B3A">
        <w:t>4</w:t>
      </w:r>
      <w:r w:rsidR="0043747C">
        <w:fldChar w:fldCharType="end"/>
      </w:r>
      <w:r w:rsidRPr="003446AF">
        <w:t>).</w:t>
      </w:r>
    </w:p>
    <w:p w:rsidR="0006023F" w:rsidRPr="00656485" w:rsidRDefault="002412A8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668E94E7" wp14:editId="06F34846">
            <wp:extent cx="6120130" cy="15279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3F" w:rsidRPr="00656485" w:rsidRDefault="00FE1121" w:rsidP="00656485">
      <w:pPr>
        <w:pStyle w:val="af"/>
      </w:pPr>
      <w:bookmarkStart w:id="10" w:name="_Ref361596144"/>
      <w:r w:rsidRPr="00656485">
        <w:t>Рисунок </w:t>
      </w:r>
      <w:r w:rsidR="0006023F" w:rsidRPr="00656485">
        <w:t xml:space="preserve"> </w:t>
      </w:r>
      <w:fldSimple w:instr=" SEQ Рисунок \* ARABIC ">
        <w:r w:rsidR="00EB3B3A">
          <w:rPr>
            <w:noProof/>
          </w:rPr>
          <w:t>5</w:t>
        </w:r>
      </w:fldSimple>
      <w:bookmarkEnd w:id="10"/>
      <w:r w:rsidR="0006023F" w:rsidRPr="00656485">
        <w:t xml:space="preserve">. Функциональные кнопки подраздела </w:t>
      </w:r>
      <w:r w:rsidR="00CE16BB" w:rsidRPr="00656485">
        <w:br/>
      </w:r>
      <w:r w:rsidR="0006023F" w:rsidRPr="00656485">
        <w:t>«Формирование реестра расходных обязательств</w:t>
      </w:r>
      <w:r w:rsidR="00CE16BB" w:rsidRPr="00656485">
        <w:t xml:space="preserve"> (ПФР)</w:t>
      </w:r>
      <w:r w:rsidR="0006023F" w:rsidRPr="00656485">
        <w:t>»</w:t>
      </w:r>
    </w:p>
    <w:p w:rsidR="004C445C" w:rsidRPr="003446AF" w:rsidRDefault="004C445C" w:rsidP="000B0B56">
      <w:pPr>
        <w:pStyle w:val="a0"/>
      </w:pPr>
      <w:r w:rsidRPr="003446AF">
        <w:lastRenderedPageBreak/>
        <w:t xml:space="preserve">Для работы </w:t>
      </w:r>
      <w:r w:rsidR="004A750C">
        <w:t xml:space="preserve">с </w:t>
      </w:r>
      <w:r w:rsidRPr="003446AF">
        <w:t xml:space="preserve">подразделом </w:t>
      </w:r>
      <w:r w:rsidR="000A003B">
        <w:t>«Ф</w:t>
      </w:r>
      <w:r w:rsidR="00435556">
        <w:t>ормировани</w:t>
      </w:r>
      <w:r w:rsidR="000A003B">
        <w:t>е</w:t>
      </w:r>
      <w:r w:rsidR="00435556">
        <w:t xml:space="preserve"> реестра расходных обязательств</w:t>
      </w:r>
      <w:r w:rsidR="00CE16BB">
        <w:t xml:space="preserve"> (ПФР)</w:t>
      </w:r>
      <w:r w:rsidR="000A003B">
        <w:t>»</w:t>
      </w:r>
      <w:r w:rsidRPr="003446AF">
        <w:t xml:space="preserve"> </w:t>
      </w:r>
      <w:r w:rsidR="00776179">
        <w:t xml:space="preserve">в Системе </w:t>
      </w:r>
      <w:r w:rsidRPr="003446AF">
        <w:t>реализована панель инструментов, состоящая из следующих функциональных кнопок (</w:t>
      </w:r>
      <w:r w:rsidR="0043747C">
        <w:fldChar w:fldCharType="begin"/>
      </w:r>
      <w:r w:rsidR="0043747C">
        <w:instrText xml:space="preserve"> REF _Ref361596144 \h  \* MERGEFORMAT </w:instrText>
      </w:r>
      <w:r w:rsidR="0043747C">
        <w:fldChar w:fldCharType="separate"/>
      </w:r>
      <w:r w:rsidR="00EB3B3A" w:rsidRPr="00656485">
        <w:t xml:space="preserve">Рисунок  </w:t>
      </w:r>
      <w:r w:rsidR="00EB3B3A">
        <w:t>5</w:t>
      </w:r>
      <w:r w:rsidR="0043747C">
        <w:fldChar w:fldCharType="end"/>
      </w:r>
      <w:r w:rsidRPr="003446AF">
        <w:t>):</w:t>
      </w:r>
    </w:p>
    <w:p w:rsidR="00D41A10" w:rsidRDefault="004C0BFF" w:rsidP="00A37F5E">
      <w:pPr>
        <w:pStyle w:val="-"/>
      </w:pPr>
      <w:r>
        <w:t>«</w:t>
      </w:r>
      <w:r w:rsidR="00D41A10" w:rsidRPr="003446AF">
        <w:t>Обнов</w:t>
      </w:r>
      <w:r w:rsidR="00D41A10">
        <w:t>ить</w:t>
      </w:r>
      <w:r w:rsidR="00D41A10" w:rsidRPr="003446AF">
        <w:t>» (</w:t>
      </w:r>
      <w:r>
        <w:t>1</w:t>
      </w:r>
      <w:r w:rsidR="00D41A10" w:rsidRPr="003446AF">
        <w:t>) – обновление страницы;</w:t>
      </w:r>
    </w:p>
    <w:p w:rsidR="004C445C" w:rsidRDefault="004C445C" w:rsidP="00A37F5E">
      <w:pPr>
        <w:pStyle w:val="-"/>
      </w:pPr>
      <w:r w:rsidRPr="003446AF">
        <w:t>«</w:t>
      </w:r>
      <w:r w:rsidR="00AD69D6">
        <w:t>Сформировать документ</w:t>
      </w:r>
      <w:r w:rsidRPr="003446AF">
        <w:t>» (</w:t>
      </w:r>
      <w:r w:rsidR="004C0BFF">
        <w:t>2</w:t>
      </w:r>
      <w:r w:rsidRPr="003446AF">
        <w:t xml:space="preserve">) – </w:t>
      </w:r>
      <w:r w:rsidR="002B772C">
        <w:t>формирование</w:t>
      </w:r>
      <w:r w:rsidR="002B772C" w:rsidRPr="003446AF">
        <w:t xml:space="preserve"> </w:t>
      </w:r>
      <w:r w:rsidR="009F2E73">
        <w:t>документа реестра расходных обязательств</w:t>
      </w:r>
      <w:r w:rsidRPr="003446AF">
        <w:t>;</w:t>
      </w:r>
    </w:p>
    <w:p w:rsidR="00B402C5" w:rsidRPr="003446AF" w:rsidRDefault="00B402C5" w:rsidP="00A37F5E">
      <w:pPr>
        <w:pStyle w:val="-"/>
      </w:pPr>
      <w:r w:rsidRPr="003446AF">
        <w:t>«</w:t>
      </w:r>
      <w:r>
        <w:t>Удалить</w:t>
      </w:r>
      <w:r w:rsidRPr="003446AF">
        <w:t>» (</w:t>
      </w:r>
      <w:r>
        <w:t>3</w:t>
      </w:r>
      <w:r w:rsidRPr="003446AF">
        <w:t xml:space="preserve">) – </w:t>
      </w:r>
      <w:r>
        <w:t>удаление</w:t>
      </w:r>
      <w:r w:rsidRPr="003446AF">
        <w:t xml:space="preserve"> </w:t>
      </w:r>
      <w:r w:rsidR="009F2E73">
        <w:t>документа реестра расходных обязательств</w:t>
      </w:r>
      <w:r w:rsidRPr="003446AF">
        <w:t>;</w:t>
      </w:r>
    </w:p>
    <w:p w:rsidR="000A003B" w:rsidRDefault="004C445C" w:rsidP="00A37F5E">
      <w:pPr>
        <w:pStyle w:val="-"/>
      </w:pPr>
      <w:r>
        <w:t>«Печать»</w:t>
      </w:r>
      <w:r w:rsidRPr="003446AF">
        <w:t xml:space="preserve"> (</w:t>
      </w:r>
      <w:r w:rsidR="00B402C5">
        <w:t>4</w:t>
      </w:r>
      <w:r w:rsidRPr="003446AF">
        <w:t>)</w:t>
      </w:r>
      <w:r w:rsidR="000A003B">
        <w:t>:</w:t>
      </w:r>
    </w:p>
    <w:p w:rsidR="004C445C" w:rsidRDefault="000A003B" w:rsidP="00A37F5E">
      <w:pPr>
        <w:pStyle w:val="--"/>
      </w:pPr>
      <w:r>
        <w:t xml:space="preserve">«Печать» </w:t>
      </w:r>
      <w:r w:rsidR="004C445C" w:rsidRPr="000A003B">
        <w:t xml:space="preserve">– печать </w:t>
      </w:r>
      <w:r w:rsidR="009F2E73">
        <w:t>документа реестра расходных обязательств</w:t>
      </w:r>
      <w:r w:rsidR="004C445C" w:rsidRPr="000A003B">
        <w:t>;</w:t>
      </w:r>
    </w:p>
    <w:p w:rsidR="000A003B" w:rsidRPr="000A003B" w:rsidRDefault="000A003B" w:rsidP="00A37F5E">
      <w:pPr>
        <w:pStyle w:val="--"/>
      </w:pPr>
      <w:r>
        <w:t xml:space="preserve">«Печать реестра» </w:t>
      </w:r>
      <w:r>
        <w:noBreakHyphen/>
        <w:t xml:space="preserve"> печать всех докум</w:t>
      </w:r>
      <w:r w:rsidR="00F872B5">
        <w:t xml:space="preserve">ентов подраздела «Формирование </w:t>
      </w:r>
      <w:r>
        <w:t>р</w:t>
      </w:r>
      <w:r w:rsidR="00F872B5">
        <w:t>е</w:t>
      </w:r>
      <w:r>
        <w:t>естра расходных обязательств</w:t>
      </w:r>
      <w:r w:rsidR="00B402C5">
        <w:t xml:space="preserve"> (ПФР)</w:t>
      </w:r>
      <w:r>
        <w:t>»;</w:t>
      </w:r>
    </w:p>
    <w:p w:rsidR="000A003B" w:rsidRDefault="000A003B" w:rsidP="00A37F5E">
      <w:pPr>
        <w:pStyle w:val="-"/>
      </w:pPr>
      <w:r>
        <w:t>«Файл»(</w:t>
      </w:r>
      <w:r w:rsidR="00B402C5">
        <w:t>5</w:t>
      </w:r>
      <w:r>
        <w:t>)</w:t>
      </w:r>
      <w:r w:rsidR="00F872B5">
        <w:t>:</w:t>
      </w:r>
    </w:p>
    <w:p w:rsidR="00F872B5" w:rsidRDefault="00F872B5" w:rsidP="00A37F5E">
      <w:pPr>
        <w:pStyle w:val="--"/>
      </w:pPr>
      <w:r>
        <w:t xml:space="preserve">«Прикрепить» </w:t>
      </w:r>
      <w:r>
        <w:noBreakHyphen/>
        <w:t xml:space="preserve"> прикрепление файла к </w:t>
      </w:r>
      <w:r w:rsidR="009F2E73">
        <w:t>документу реестра расходных обязательств</w:t>
      </w:r>
      <w:r>
        <w:t>;</w:t>
      </w:r>
    </w:p>
    <w:p w:rsidR="00F872B5" w:rsidRDefault="00F872B5" w:rsidP="00A37F5E">
      <w:pPr>
        <w:pStyle w:val="--"/>
      </w:pPr>
      <w:r>
        <w:t xml:space="preserve">«Скачать» </w:t>
      </w:r>
      <w:r>
        <w:noBreakHyphen/>
        <w:t xml:space="preserve"> выгрузка файла, ранее прикрепленного к </w:t>
      </w:r>
      <w:r w:rsidR="009F2E73">
        <w:t>документу реестра расходных обязательств</w:t>
      </w:r>
      <w:r>
        <w:t>, на рабочую станцию пользователя;</w:t>
      </w:r>
    </w:p>
    <w:p w:rsidR="00074489" w:rsidRDefault="00074489" w:rsidP="00A37F5E">
      <w:pPr>
        <w:pStyle w:val="-"/>
      </w:pPr>
      <w:r>
        <w:t>«ЭП» (</w:t>
      </w:r>
      <w:r w:rsidR="00B402C5">
        <w:t>6</w:t>
      </w:r>
      <w:r>
        <w:t>):</w:t>
      </w:r>
    </w:p>
    <w:p w:rsidR="008B6BD6" w:rsidRPr="0006023F" w:rsidRDefault="00074489" w:rsidP="00A37F5E">
      <w:pPr>
        <w:pStyle w:val="--"/>
      </w:pPr>
      <w:r w:rsidRPr="0006023F">
        <w:t>«Подписи документа» – просмотр подписей документа;</w:t>
      </w:r>
    </w:p>
    <w:p w:rsidR="0044461D" w:rsidRDefault="0044461D" w:rsidP="00A37F5E">
      <w:pPr>
        <w:pStyle w:val="-"/>
      </w:pPr>
      <w:r>
        <w:t>Версии» (</w:t>
      </w:r>
      <w:r w:rsidR="00B402C5">
        <w:t>7</w:t>
      </w:r>
      <w:r>
        <w:t>)</w:t>
      </w:r>
      <w:r w:rsidR="002F609E">
        <w:t>:</w:t>
      </w:r>
    </w:p>
    <w:p w:rsidR="0044461D" w:rsidRPr="0006023F" w:rsidRDefault="0044461D" w:rsidP="00A37F5E">
      <w:pPr>
        <w:pStyle w:val="--"/>
      </w:pPr>
      <w:r w:rsidRPr="0006023F">
        <w:t>«Создать версию»</w:t>
      </w:r>
      <w:r w:rsidR="002F609E" w:rsidRPr="0006023F">
        <w:t xml:space="preserve"> – создание новой версии </w:t>
      </w:r>
      <w:r w:rsidR="009F2E73">
        <w:t>документа реестра расходных обязательств</w:t>
      </w:r>
      <w:r w:rsidR="002F609E" w:rsidRPr="0006023F">
        <w:t>;</w:t>
      </w:r>
    </w:p>
    <w:p w:rsidR="0044461D" w:rsidRPr="0006023F" w:rsidRDefault="0044461D" w:rsidP="00A37F5E">
      <w:pPr>
        <w:pStyle w:val="--"/>
      </w:pPr>
      <w:r w:rsidRPr="0006023F">
        <w:t>«Просмотр версии»</w:t>
      </w:r>
      <w:r w:rsidR="002F609E" w:rsidRPr="0006023F">
        <w:t xml:space="preserve"> – просмотр версии строк реестра расходных обязательств;</w:t>
      </w:r>
    </w:p>
    <w:p w:rsidR="000478F8" w:rsidRPr="00A37F5E" w:rsidRDefault="000478F8" w:rsidP="00A37F5E">
      <w:pPr>
        <w:pStyle w:val="-"/>
      </w:pPr>
      <w:r w:rsidRPr="00A37F5E">
        <w:t>«История резолюций» (</w:t>
      </w:r>
      <w:r w:rsidR="00B402C5">
        <w:t>8</w:t>
      </w:r>
      <w:r w:rsidRPr="00A37F5E">
        <w:t>)</w:t>
      </w:r>
      <w:r w:rsidR="0031356F" w:rsidRPr="00A37F5E">
        <w:t xml:space="preserve"> – </w:t>
      </w:r>
      <w:r w:rsidRPr="00A37F5E">
        <w:t>просмотр истории резолюций;</w:t>
      </w:r>
    </w:p>
    <w:p w:rsidR="004C445C" w:rsidRPr="00A37F5E" w:rsidRDefault="004C445C" w:rsidP="00A37F5E">
      <w:pPr>
        <w:pStyle w:val="-"/>
      </w:pPr>
      <w:r w:rsidRPr="00A37F5E">
        <w:t>«Согласование» (</w:t>
      </w:r>
      <w:r w:rsidR="00B402C5">
        <w:t>9</w:t>
      </w:r>
      <w:r w:rsidRPr="00A37F5E">
        <w:t xml:space="preserve">) – согласование </w:t>
      </w:r>
      <w:r w:rsidR="009F2E73">
        <w:t>документа реестра расходных обязательств</w:t>
      </w:r>
      <w:r w:rsidRPr="00A37F5E">
        <w:t>;</w:t>
      </w:r>
    </w:p>
    <w:p w:rsidR="00A37F5E" w:rsidRPr="00A37F5E" w:rsidRDefault="00B402C5" w:rsidP="00A37F5E">
      <w:pPr>
        <w:pStyle w:val="-"/>
      </w:pPr>
      <w:r>
        <w:t xml:space="preserve">«Этап» </w:t>
      </w:r>
      <w:r w:rsidRPr="00A37F5E">
        <w:t>(</w:t>
      </w:r>
      <w:r>
        <w:t>10</w:t>
      </w:r>
      <w:r w:rsidRPr="00A37F5E">
        <w:t xml:space="preserve">) – </w:t>
      </w:r>
      <w:r>
        <w:t>выбор этапа бюджетного процесса;</w:t>
      </w:r>
    </w:p>
    <w:p w:rsidR="000478F8" w:rsidRPr="00A37F5E" w:rsidRDefault="004C445C" w:rsidP="00A37F5E">
      <w:pPr>
        <w:pStyle w:val="-"/>
      </w:pPr>
      <w:r w:rsidRPr="00A37F5E">
        <w:t>«Редактировать» (</w:t>
      </w:r>
      <w:r w:rsidR="00A37F5E" w:rsidRPr="00A37F5E">
        <w:t>1</w:t>
      </w:r>
      <w:r w:rsidR="00B402C5">
        <w:t>1</w:t>
      </w:r>
      <w:r w:rsidR="00311D5E" w:rsidRPr="00A37F5E">
        <w:t xml:space="preserve">) – редактирование </w:t>
      </w:r>
      <w:r w:rsidR="009F2E73">
        <w:t>документа реестра расходных обязательств</w:t>
      </w:r>
      <w:r w:rsidR="000478F8" w:rsidRPr="00A37F5E">
        <w:t>;</w:t>
      </w:r>
    </w:p>
    <w:p w:rsidR="004C445C" w:rsidRPr="00A37F5E" w:rsidRDefault="00AD0069" w:rsidP="00A37F5E">
      <w:pPr>
        <w:pStyle w:val="-"/>
      </w:pPr>
      <w:r w:rsidRPr="00A37F5E">
        <w:t>«Просмотр» (</w:t>
      </w:r>
      <w:r w:rsidR="002F609E" w:rsidRPr="00A37F5E">
        <w:t>1</w:t>
      </w:r>
      <w:r w:rsidR="00B402C5">
        <w:t>2</w:t>
      </w:r>
      <w:r w:rsidRPr="00A37F5E">
        <w:t>)</w:t>
      </w:r>
      <w:r w:rsidR="0031356F" w:rsidRPr="00A37F5E">
        <w:t xml:space="preserve"> – </w:t>
      </w:r>
      <w:r w:rsidRPr="00A37F5E">
        <w:t xml:space="preserve">просмотр </w:t>
      </w:r>
      <w:r w:rsidR="009F2E73">
        <w:t>документа реестра расходных обязательств</w:t>
      </w:r>
      <w:r w:rsidR="00311D5E" w:rsidRPr="00A37F5E">
        <w:t>.</w:t>
      </w:r>
    </w:p>
    <w:p w:rsidR="0006023F" w:rsidRDefault="0006023F" w:rsidP="00F36956">
      <w:pPr>
        <w:pStyle w:val="2"/>
      </w:pPr>
      <w:bookmarkStart w:id="11" w:name="_Ref395168480"/>
      <w:bookmarkStart w:id="12" w:name="_Toc395279829"/>
      <w:r w:rsidRPr="00F36956">
        <w:lastRenderedPageBreak/>
        <w:t>Формирование</w:t>
      </w:r>
      <w:r>
        <w:t xml:space="preserve"> документа реестра расходных обязательств</w:t>
      </w:r>
      <w:bookmarkEnd w:id="11"/>
      <w:bookmarkEnd w:id="12"/>
    </w:p>
    <w:p w:rsidR="00F36956" w:rsidRPr="00656485" w:rsidRDefault="00BC5830" w:rsidP="00656485">
      <w:pPr>
        <w:pStyle w:val="ae"/>
      </w:pPr>
      <w:bookmarkStart w:id="13" w:name="_Ref362333170"/>
      <w:r w:rsidRPr="00656485">
        <w:rPr>
          <w:lang w:val="ru-RU" w:eastAsia="ru-RU"/>
        </w:rPr>
        <w:drawing>
          <wp:inline distT="0" distB="0" distL="0" distR="0" wp14:anchorId="3E285D8D" wp14:editId="2D99C5F0">
            <wp:extent cx="6120130" cy="1608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14" w:name="_Ref362878480"/>
      <w:r w:rsidRPr="00656485">
        <w:t>Рисунок </w:t>
      </w:r>
      <w:fldSimple w:instr=" SEQ Рисунок \* ARABIC ">
        <w:r w:rsidR="00EB3B3A">
          <w:rPr>
            <w:noProof/>
          </w:rPr>
          <w:t>6</w:t>
        </w:r>
      </w:fldSimple>
      <w:bookmarkEnd w:id="14"/>
      <w:r w:rsidR="00F36956" w:rsidRPr="00656485">
        <w:t>. Кнопка «</w:t>
      </w:r>
      <w:r w:rsidR="00CE16BB" w:rsidRPr="00656485">
        <w:t>Сформировать документ</w:t>
      </w:r>
      <w:r w:rsidR="00F36956" w:rsidRPr="00656485">
        <w:t>»</w:t>
      </w:r>
    </w:p>
    <w:bookmarkEnd w:id="13"/>
    <w:p w:rsidR="00B45985" w:rsidRDefault="004C445C" w:rsidP="000B0B56">
      <w:pPr>
        <w:pStyle w:val="a0"/>
      </w:pPr>
      <w:r w:rsidRPr="003446AF">
        <w:t xml:space="preserve">Для </w:t>
      </w:r>
      <w:r w:rsidR="002C344E">
        <w:t>формирова</w:t>
      </w:r>
      <w:r w:rsidR="00CE16BB">
        <w:t xml:space="preserve">ния </w:t>
      </w:r>
      <w:r w:rsidR="00A72A1A">
        <w:t>документ</w:t>
      </w:r>
      <w:r w:rsidR="00CE16BB">
        <w:t>а</w:t>
      </w:r>
      <w:r w:rsidR="00A72A1A">
        <w:t xml:space="preserve"> </w:t>
      </w:r>
      <w:r w:rsidR="00CE16BB">
        <w:t>р</w:t>
      </w:r>
      <w:r w:rsidR="004C402B">
        <w:t>еестр расходных обязательств</w:t>
      </w:r>
      <w:r w:rsidR="00DC350E">
        <w:t>, необходимо</w:t>
      </w:r>
      <w:r w:rsidR="00A72A1A">
        <w:t xml:space="preserve"> </w:t>
      </w:r>
      <w:r w:rsidRPr="003446AF">
        <w:t>нажать на кнопку «</w:t>
      </w:r>
      <w:r w:rsidR="00DC350E">
        <w:t>Сформировать документ</w:t>
      </w:r>
      <w:r w:rsidRPr="003446AF">
        <w:t>»</w:t>
      </w:r>
      <w:r w:rsidR="00B45985">
        <w:t xml:space="preserve"> </w:t>
      </w:r>
      <w:r w:rsidR="00156EC3">
        <w:t>(</w:t>
      </w:r>
      <w:r w:rsidR="005A4EAD">
        <w:fldChar w:fldCharType="begin"/>
      </w:r>
      <w:r w:rsidR="00156EC3">
        <w:instrText xml:space="preserve"> REF _Ref362878480 \h </w:instrText>
      </w:r>
      <w:r w:rsidR="005A4EAD">
        <w:fldChar w:fldCharType="separate"/>
      </w:r>
      <w:r w:rsidR="00EB3B3A" w:rsidRPr="00656485">
        <w:t>Рисунок </w:t>
      </w:r>
      <w:r w:rsidR="00EB3B3A">
        <w:rPr>
          <w:noProof/>
        </w:rPr>
        <w:t>6</w:t>
      </w:r>
      <w:r w:rsidR="005A4EAD">
        <w:fldChar w:fldCharType="end"/>
      </w:r>
      <w:r w:rsidR="00156EC3">
        <w:t>).</w:t>
      </w:r>
    </w:p>
    <w:p w:rsidR="00FE1121" w:rsidRPr="00656485" w:rsidRDefault="00FE1121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7F4B483F" wp14:editId="061FA4B5">
            <wp:extent cx="6120130" cy="3278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21" w:rsidRPr="00656485" w:rsidRDefault="00FE1121" w:rsidP="00656485">
      <w:pPr>
        <w:pStyle w:val="af"/>
      </w:pPr>
      <w:bookmarkStart w:id="15" w:name="_Ref387844558"/>
      <w:r w:rsidRPr="00656485">
        <w:t xml:space="preserve">Рисунок  </w:t>
      </w:r>
      <w:fldSimple w:instr=" SEQ Рисунок \* ARABIC ">
        <w:r w:rsidR="00EB3B3A">
          <w:rPr>
            <w:noProof/>
          </w:rPr>
          <w:t>7</w:t>
        </w:r>
      </w:fldSimple>
      <w:bookmarkEnd w:id="15"/>
      <w:r w:rsidRPr="00656485">
        <w:t xml:space="preserve">. Окно </w:t>
      </w:r>
      <w:r w:rsidR="00AD1310" w:rsidRPr="00656485">
        <w:t>р</w:t>
      </w:r>
      <w:r w:rsidRPr="00656485">
        <w:t>еестр</w:t>
      </w:r>
      <w:r w:rsidR="00AD1310" w:rsidRPr="00656485">
        <w:t>а расходных обязательств</w:t>
      </w:r>
    </w:p>
    <w:p w:rsidR="00C902B4" w:rsidRDefault="00ED0C08" w:rsidP="000B0B56">
      <w:pPr>
        <w:pStyle w:val="a0"/>
      </w:pPr>
      <w:r>
        <w:t>После этого</w:t>
      </w:r>
      <w:r w:rsidR="00BE09D6">
        <w:t xml:space="preserve"> откроется окно </w:t>
      </w:r>
      <w:r w:rsidR="00AD1310">
        <w:t>р</w:t>
      </w:r>
      <w:r w:rsidR="00CE16BB">
        <w:t>еестр</w:t>
      </w:r>
      <w:r w:rsidR="00AD1310">
        <w:t>а</w:t>
      </w:r>
      <w:r w:rsidR="00CE16BB">
        <w:t xml:space="preserve"> расходных обязательств</w:t>
      </w:r>
      <w:r w:rsidR="009B4450">
        <w:t xml:space="preserve">, </w:t>
      </w:r>
      <w:r w:rsidR="001B14E0">
        <w:t>в которо</w:t>
      </w:r>
      <w:r w:rsidR="00FF379C">
        <w:t>м</w:t>
      </w:r>
      <w:r w:rsidR="009E6D7D">
        <w:t xml:space="preserve"> </w:t>
      </w:r>
      <w:r w:rsidR="00FF379C">
        <w:t>отображаются</w:t>
      </w:r>
      <w:r w:rsidR="009E6D7D">
        <w:t xml:space="preserve"> </w:t>
      </w:r>
      <w:r w:rsidR="001B14E0">
        <w:t xml:space="preserve">все </w:t>
      </w:r>
      <w:r w:rsidR="009E6D7D">
        <w:t>строки реестра расходных обязательств</w:t>
      </w:r>
      <w:r w:rsidR="00CE16BB">
        <w:t xml:space="preserve"> (ПФР)</w:t>
      </w:r>
      <w:r w:rsidR="001B14E0">
        <w:t>, входящие в документ</w:t>
      </w:r>
      <w:r w:rsidR="00A7601F">
        <w:t xml:space="preserve"> (</w:t>
      </w:r>
      <w:r w:rsidR="00A7601F">
        <w:fldChar w:fldCharType="begin"/>
      </w:r>
      <w:r w:rsidR="00A7601F">
        <w:instrText xml:space="preserve"> REF _Ref387844558 \h </w:instrText>
      </w:r>
      <w:r w:rsidR="00A7601F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7</w:t>
      </w:r>
      <w:r w:rsidR="00A7601F">
        <w:fldChar w:fldCharType="end"/>
      </w:r>
      <w:r w:rsidR="00A7601F">
        <w:t>)</w:t>
      </w:r>
      <w:r w:rsidR="009E6D7D">
        <w:t>.</w:t>
      </w:r>
    </w:p>
    <w:p w:rsidR="005F5A1B" w:rsidRDefault="005F5A1B" w:rsidP="000B0B56">
      <w:pPr>
        <w:pStyle w:val="a0"/>
      </w:pPr>
      <w:r>
        <w:t>Пол</w:t>
      </w:r>
      <w:r w:rsidR="00494B47">
        <w:t xml:space="preserve">е </w:t>
      </w:r>
      <w:r>
        <w:t>«Главный распорядитель средств федерального бюджета»</w:t>
      </w:r>
      <w:r w:rsidR="00BD0DF9">
        <w:t xml:space="preserve"> заполн</w:t>
      </w:r>
      <w:r w:rsidR="001B14E0">
        <w:t>яет</w:t>
      </w:r>
      <w:r w:rsidR="00BD0DF9">
        <w:t>ся автоматически.</w:t>
      </w:r>
    </w:p>
    <w:p w:rsidR="001B14E0" w:rsidRDefault="00AD7ED8" w:rsidP="000B0B56">
      <w:pPr>
        <w:pStyle w:val="a0"/>
      </w:pPr>
      <w:r>
        <w:t xml:space="preserve">В </w:t>
      </w:r>
      <w:r w:rsidR="00CE16BB">
        <w:t>блоке</w:t>
      </w:r>
      <w:r>
        <w:t xml:space="preserve"> «Распределение бюджетных ассигнований, включенны</w:t>
      </w:r>
      <w:r w:rsidR="00735494">
        <w:t>х</w:t>
      </w:r>
      <w:r>
        <w:t xml:space="preserve"> в документ</w:t>
      </w:r>
      <w:r w:rsidR="001E023B">
        <w:t>»</w:t>
      </w:r>
      <w:r>
        <w:t xml:space="preserve"> отобра</w:t>
      </w:r>
      <w:r w:rsidR="001B14E0">
        <w:t>жаю</w:t>
      </w:r>
      <w:r>
        <w:t xml:space="preserve">тся </w:t>
      </w:r>
      <w:r w:rsidR="001B14E0">
        <w:t>строки</w:t>
      </w:r>
      <w:r>
        <w:t xml:space="preserve">, </w:t>
      </w:r>
      <w:r w:rsidR="00A61969">
        <w:t xml:space="preserve">дошедшие до </w:t>
      </w:r>
      <w:r w:rsidR="001B14E0">
        <w:t>внешне</w:t>
      </w:r>
      <w:r w:rsidR="00A61969">
        <w:t>го</w:t>
      </w:r>
      <w:r w:rsidR="00820944">
        <w:t xml:space="preserve"> согласовани</w:t>
      </w:r>
      <w:r w:rsidR="00A61969">
        <w:t>я</w:t>
      </w:r>
      <w:r w:rsidR="00735494">
        <w:t xml:space="preserve"> в Министерств</w:t>
      </w:r>
      <w:r w:rsidR="00A61969">
        <w:t>о</w:t>
      </w:r>
      <w:r w:rsidR="00735494">
        <w:t xml:space="preserve"> </w:t>
      </w:r>
      <w:r w:rsidR="00A61969">
        <w:t>финансов</w:t>
      </w:r>
      <w:r w:rsidR="00735494">
        <w:t xml:space="preserve"> Российской Федерации</w:t>
      </w:r>
      <w:r w:rsidR="001B14E0">
        <w:t>.</w:t>
      </w:r>
    </w:p>
    <w:p w:rsidR="00820944" w:rsidRDefault="00CE16BB" w:rsidP="000B0B56">
      <w:pPr>
        <w:pStyle w:val="a0"/>
      </w:pPr>
      <w:r>
        <w:lastRenderedPageBreak/>
        <w:t>В блоке</w:t>
      </w:r>
      <w:r w:rsidR="00820944">
        <w:t xml:space="preserve"> «Распределение бюджетных ассигнований, не включенны</w:t>
      </w:r>
      <w:r w:rsidR="00735494">
        <w:t>х</w:t>
      </w:r>
      <w:r w:rsidR="00820944">
        <w:t xml:space="preserve"> в документ» </w:t>
      </w:r>
      <w:r w:rsidR="001B14E0">
        <w:t>отображаются строки,</w:t>
      </w:r>
      <w:r w:rsidR="00A61969">
        <w:t xml:space="preserve"> не</w:t>
      </w:r>
      <w:r w:rsidR="001B14E0">
        <w:t xml:space="preserve"> </w:t>
      </w:r>
      <w:r w:rsidR="00A61969">
        <w:t>дошедшие до внешнего согласования в Министерство финансов Российской Федерации</w:t>
      </w:r>
      <w:r w:rsidR="002D1D39">
        <w:t>.</w:t>
      </w:r>
    </w:p>
    <w:p w:rsidR="00844B2E" w:rsidRPr="00656485" w:rsidRDefault="00CA334C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06FE6523" wp14:editId="687A97B9">
            <wp:extent cx="6120130" cy="32789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2E" w:rsidRPr="00656485" w:rsidRDefault="00FE1121" w:rsidP="00656485">
      <w:pPr>
        <w:pStyle w:val="af"/>
      </w:pPr>
      <w:bookmarkStart w:id="16" w:name="_Ref392573700"/>
      <w:r w:rsidRPr="00656485">
        <w:t>Рисунок </w:t>
      </w:r>
      <w:r w:rsidR="00844B2E" w:rsidRPr="00656485">
        <w:t xml:space="preserve"> </w:t>
      </w:r>
      <w:fldSimple w:instr=" SEQ Рисунок \* ARABIC ">
        <w:r w:rsidR="00EB3B3A">
          <w:rPr>
            <w:noProof/>
          </w:rPr>
          <w:t>8</w:t>
        </w:r>
      </w:fldSimple>
      <w:bookmarkEnd w:id="16"/>
      <w:r w:rsidR="00844B2E" w:rsidRPr="00656485">
        <w:t xml:space="preserve">. Боковая информационная </w:t>
      </w:r>
      <w:r w:rsidR="00CE16BB" w:rsidRPr="00656485">
        <w:t>пан</w:t>
      </w:r>
      <w:r w:rsidR="00844B2E" w:rsidRPr="00656485">
        <w:t>ель</w:t>
      </w:r>
    </w:p>
    <w:p w:rsidR="00844B2E" w:rsidRDefault="00844B2E" w:rsidP="00844B2E">
      <w:pPr>
        <w:pStyle w:val="a0"/>
      </w:pPr>
      <w:r w:rsidRPr="003446AF">
        <w:t>Боковая информационная панель предоставляет информацию по отдельной строке реестра при нажатии на нее левой кнопкой мыши и состоит из вкладок (</w:t>
      </w:r>
      <w:r>
        <w:fldChar w:fldCharType="begin"/>
      </w:r>
      <w:r>
        <w:instrText xml:space="preserve"> REF _Ref392573700 \h </w:instrText>
      </w:r>
      <w:r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8</w:t>
      </w:r>
      <w:r>
        <w:fldChar w:fldCharType="end"/>
      </w:r>
      <w:r w:rsidRPr="003446AF">
        <w:t>):</w:t>
      </w:r>
    </w:p>
    <w:p w:rsidR="00844B2E" w:rsidRPr="003446AF" w:rsidRDefault="00844B2E" w:rsidP="00844B2E">
      <w:pPr>
        <w:pStyle w:val="-"/>
      </w:pPr>
      <w:r w:rsidRPr="003446AF">
        <w:t>«Основные» – информация выводится по полям:</w:t>
      </w:r>
    </w:p>
    <w:p w:rsidR="00844B2E" w:rsidRPr="00862AB8" w:rsidRDefault="00844B2E" w:rsidP="00844B2E">
      <w:pPr>
        <w:pStyle w:val="--"/>
      </w:pPr>
      <w:r w:rsidRPr="00862AB8">
        <w:t>«Глава по БК»;</w:t>
      </w:r>
    </w:p>
    <w:p w:rsidR="00844B2E" w:rsidRPr="00862AB8" w:rsidRDefault="00844B2E" w:rsidP="00844B2E">
      <w:pPr>
        <w:pStyle w:val="--"/>
      </w:pPr>
      <w:r w:rsidRPr="00862AB8">
        <w:t>«Раздел, подраздел расходов»;</w:t>
      </w:r>
    </w:p>
    <w:p w:rsidR="00844B2E" w:rsidRPr="00862AB8" w:rsidRDefault="00844B2E" w:rsidP="00844B2E">
      <w:pPr>
        <w:pStyle w:val="--"/>
      </w:pPr>
      <w:r w:rsidRPr="00862AB8">
        <w:t>«Госпрограмма»;</w:t>
      </w:r>
    </w:p>
    <w:p w:rsidR="00844B2E" w:rsidRPr="00862AB8" w:rsidRDefault="00844B2E" w:rsidP="00844B2E">
      <w:pPr>
        <w:pStyle w:val="--"/>
      </w:pPr>
      <w:r w:rsidRPr="00862AB8">
        <w:t>«Подпрограмма»;</w:t>
      </w:r>
    </w:p>
    <w:p w:rsidR="00844B2E" w:rsidRPr="00862AB8" w:rsidRDefault="00844B2E" w:rsidP="00844B2E">
      <w:pPr>
        <w:pStyle w:val="--"/>
      </w:pPr>
      <w:r w:rsidRPr="00862AB8">
        <w:t>«Направление расходов»;</w:t>
      </w:r>
    </w:p>
    <w:p w:rsidR="00844B2E" w:rsidRPr="00862AB8" w:rsidRDefault="00844B2E" w:rsidP="00844B2E">
      <w:pPr>
        <w:pStyle w:val="--"/>
      </w:pPr>
      <w:r w:rsidRPr="00862AB8">
        <w:t>«Целевая статья расходов»;</w:t>
      </w:r>
    </w:p>
    <w:p w:rsidR="00844B2E" w:rsidRPr="00862AB8" w:rsidRDefault="00844B2E" w:rsidP="00844B2E">
      <w:pPr>
        <w:pStyle w:val="--"/>
      </w:pPr>
      <w:r w:rsidRPr="00862AB8">
        <w:t>«Вид расходов»;</w:t>
      </w:r>
    </w:p>
    <w:p w:rsidR="00844B2E" w:rsidRPr="00862AB8" w:rsidRDefault="00844B2E" w:rsidP="00844B2E">
      <w:pPr>
        <w:pStyle w:val="--"/>
      </w:pPr>
      <w:r w:rsidRPr="00862AB8">
        <w:t>«Основное мероприятие»;</w:t>
      </w:r>
    </w:p>
    <w:p w:rsidR="00844B2E" w:rsidRPr="00862AB8" w:rsidRDefault="00844B2E" w:rsidP="00844B2E">
      <w:pPr>
        <w:pStyle w:val="--"/>
      </w:pPr>
      <w:r w:rsidRPr="00862AB8">
        <w:t>«Курирующий департамент»;</w:t>
      </w:r>
    </w:p>
    <w:p w:rsidR="00844B2E" w:rsidRPr="00862AB8" w:rsidRDefault="00844B2E" w:rsidP="00844B2E">
      <w:pPr>
        <w:pStyle w:val="--"/>
      </w:pPr>
      <w:r w:rsidRPr="00862AB8">
        <w:t>«Код ОБАС»;</w:t>
      </w:r>
    </w:p>
    <w:p w:rsidR="00844B2E" w:rsidRPr="00862AB8" w:rsidRDefault="00844B2E" w:rsidP="00844B2E">
      <w:pPr>
        <w:pStyle w:val="--"/>
      </w:pPr>
      <w:r w:rsidRPr="00862AB8">
        <w:t>«Приложение к приказу МФ РФ № 137н от 25.12.2013»;</w:t>
      </w:r>
    </w:p>
    <w:p w:rsidR="00844B2E" w:rsidRPr="00862AB8" w:rsidRDefault="00844B2E" w:rsidP="00844B2E">
      <w:pPr>
        <w:pStyle w:val="--"/>
      </w:pPr>
      <w:r w:rsidRPr="00862AB8">
        <w:t>«Код формы по ОКУД»;</w:t>
      </w:r>
    </w:p>
    <w:p w:rsidR="00844B2E" w:rsidRPr="003446AF" w:rsidRDefault="00844B2E" w:rsidP="00844B2E">
      <w:pPr>
        <w:pStyle w:val="-"/>
      </w:pPr>
      <w:r w:rsidRPr="003446AF">
        <w:t>«НПА» – информация выводится по вкладкам:</w:t>
      </w:r>
    </w:p>
    <w:p w:rsidR="00844B2E" w:rsidRPr="003446AF" w:rsidRDefault="00844B2E" w:rsidP="00844B2E">
      <w:pPr>
        <w:pStyle w:val="--"/>
      </w:pPr>
      <w:r w:rsidRPr="003446AF">
        <w:t>«Расходные полномочия» – информация выводится по полям:</w:t>
      </w:r>
    </w:p>
    <w:p w:rsidR="00844B2E" w:rsidRPr="00862AB8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862AB8">
        <w:t>«Код»;</w:t>
      </w:r>
    </w:p>
    <w:p w:rsidR="00844B2E" w:rsidRPr="00862AB8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862AB8">
        <w:lastRenderedPageBreak/>
        <w:t>«Наименование»;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«НПА 1-го уровня» – информация выводится по полям:</w:t>
      </w:r>
    </w:p>
    <w:p w:rsidR="00844B2E" w:rsidRPr="006D049B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6D049B">
        <w:t>«Вид»;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«Дата»;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«Номер»;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«Наименование»;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«Раздел/глава»;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«Статья»;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«Часть/пункт»;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 w:rsidRPr="003446AF">
        <w:t>«Подпункт»;</w:t>
      </w:r>
    </w:p>
    <w:p w:rsidR="00844B2E" w:rsidRPr="003446AF" w:rsidRDefault="00844B2E" w:rsidP="00844B2E">
      <w:pPr>
        <w:pStyle w:val="----"/>
        <w:numPr>
          <w:ilvl w:val="0"/>
          <w:numId w:val="19"/>
        </w:numPr>
        <w:tabs>
          <w:tab w:val="clear" w:pos="984"/>
          <w:tab w:val="num" w:pos="1843"/>
        </w:tabs>
        <w:ind w:left="1559" w:firstLine="0"/>
      </w:pPr>
      <w:r>
        <w:t>«Абзац»;</w:t>
      </w:r>
    </w:p>
    <w:p w:rsidR="00844B2E" w:rsidRPr="003446AF" w:rsidRDefault="00844B2E" w:rsidP="00844B2E">
      <w:pPr>
        <w:pStyle w:val="--"/>
      </w:pPr>
      <w:r w:rsidRPr="003446AF">
        <w:t>«Вид правового основания» – информация выводится по полям: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«Код»;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«Наименование»;</w:t>
      </w:r>
    </w:p>
    <w:p w:rsidR="00844B2E" w:rsidRPr="003446AF" w:rsidRDefault="00844B2E" w:rsidP="00844B2E">
      <w:pPr>
        <w:pStyle w:val="--"/>
      </w:pPr>
      <w:r w:rsidRPr="003446AF">
        <w:t>«Направления расходов» – информация выводится по полям: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«Вид»;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«Дата»;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«Номер»;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«Наименование»;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«Раздел/глава»;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«Статья»;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«Часть/пункт»;</w:t>
      </w:r>
    </w:p>
    <w:p w:rsidR="00844B2E" w:rsidRPr="003446AF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 w:rsidRPr="003446AF">
        <w:t>«Подпункт»;</w:t>
      </w:r>
    </w:p>
    <w:p w:rsidR="00844B2E" w:rsidRDefault="00844B2E" w:rsidP="00844B2E">
      <w:pPr>
        <w:pStyle w:val="---"/>
        <w:numPr>
          <w:ilvl w:val="0"/>
          <w:numId w:val="19"/>
        </w:numPr>
        <w:tabs>
          <w:tab w:val="clear" w:pos="984"/>
          <w:tab w:val="num" w:pos="1560"/>
        </w:tabs>
        <w:ind w:left="1276" w:firstLine="0"/>
      </w:pPr>
      <w:r>
        <w:t>«Абзац»;</w:t>
      </w:r>
    </w:p>
    <w:p w:rsidR="00844B2E" w:rsidRPr="003446AF" w:rsidRDefault="00844B2E" w:rsidP="00844B2E">
      <w:pPr>
        <w:pStyle w:val="-"/>
      </w:pPr>
      <w:r w:rsidRPr="003446AF">
        <w:t>«</w:t>
      </w:r>
      <w:r>
        <w:t>Отклонения</w:t>
      </w:r>
      <w:r w:rsidRPr="003446AF">
        <w:t xml:space="preserve">» – информация выводится по </w:t>
      </w:r>
      <w:r>
        <w:t>полям</w:t>
      </w:r>
      <w:r w:rsidRPr="003446AF">
        <w:t>:</w:t>
      </w:r>
    </w:p>
    <w:p w:rsidR="00844B2E" w:rsidRDefault="00844B2E" w:rsidP="00844B2E">
      <w:pPr>
        <w:pStyle w:val="--"/>
      </w:pPr>
      <w:r w:rsidRPr="003446AF">
        <w:t>«</w:t>
      </w:r>
      <w:r>
        <w:t>2014»;</w:t>
      </w:r>
    </w:p>
    <w:p w:rsidR="00844B2E" w:rsidRDefault="00844B2E" w:rsidP="00844B2E">
      <w:pPr>
        <w:pStyle w:val="--"/>
      </w:pPr>
      <w:r>
        <w:t>«2015»;</w:t>
      </w:r>
    </w:p>
    <w:p w:rsidR="00844B2E" w:rsidRDefault="00844B2E" w:rsidP="00844B2E">
      <w:pPr>
        <w:pStyle w:val="--"/>
      </w:pPr>
      <w:r>
        <w:t>«2016».</w:t>
      </w:r>
    </w:p>
    <w:p w:rsidR="004B75E2" w:rsidRPr="00656485" w:rsidRDefault="00CA334C" w:rsidP="00656485">
      <w:pPr>
        <w:pStyle w:val="ae"/>
      </w:pPr>
      <w:r w:rsidRPr="00656485">
        <w:rPr>
          <w:lang w:val="ru-RU" w:eastAsia="ru-RU"/>
        </w:rPr>
        <w:lastRenderedPageBreak/>
        <w:drawing>
          <wp:inline distT="0" distB="0" distL="0" distR="0" wp14:anchorId="421B9442" wp14:editId="37139213">
            <wp:extent cx="6120130" cy="32789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E2" w:rsidRPr="00656485" w:rsidRDefault="00FE1121" w:rsidP="00656485">
      <w:pPr>
        <w:pStyle w:val="af"/>
      </w:pPr>
      <w:bookmarkStart w:id="17" w:name="_Ref395273709"/>
      <w:r w:rsidRPr="00656485">
        <w:t>Рисунок </w:t>
      </w:r>
      <w:r w:rsidR="004B75E2" w:rsidRPr="00656485">
        <w:t xml:space="preserve"> </w:t>
      </w:r>
      <w:fldSimple w:instr=" SEQ Рисунок \* ARABIC ">
        <w:r w:rsidR="00EB3B3A">
          <w:rPr>
            <w:noProof/>
          </w:rPr>
          <w:t>9</w:t>
        </w:r>
      </w:fldSimple>
      <w:bookmarkEnd w:id="17"/>
      <w:r w:rsidR="004B75E2" w:rsidRPr="00656485">
        <w:t>. Кнопка «Сформировать»</w:t>
      </w:r>
    </w:p>
    <w:p w:rsidR="004B75E2" w:rsidRDefault="004B75E2" w:rsidP="004B75E2">
      <w:pPr>
        <w:pStyle w:val="a0"/>
      </w:pPr>
      <w:r>
        <w:t>Для сохран</w:t>
      </w:r>
      <w:r w:rsidR="009527CD">
        <w:t>ения сформированного документа р</w:t>
      </w:r>
      <w:r>
        <w:t>еестр</w:t>
      </w:r>
      <w:r w:rsidR="009527CD">
        <w:t>а</w:t>
      </w:r>
      <w:r>
        <w:t xml:space="preserve"> расходных обязательств, необходимо нажать на кнопк</w:t>
      </w:r>
      <w:r w:rsidR="00215E1C">
        <w:t>у</w:t>
      </w:r>
      <w:r>
        <w:t xml:space="preserve"> «Сформировать»</w:t>
      </w:r>
      <w:r w:rsidR="002D1D39">
        <w:t xml:space="preserve"> </w:t>
      </w:r>
      <w:r>
        <w:t>(</w:t>
      </w:r>
      <w:r w:rsidR="00FE1121">
        <w:fldChar w:fldCharType="begin"/>
      </w:r>
      <w:r w:rsidR="00FE1121">
        <w:instrText xml:space="preserve"> REF _Ref395273709 \h </w:instrText>
      </w:r>
      <w:r w:rsidR="00FE1121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9</w:t>
      </w:r>
      <w:r w:rsidR="00FE1121">
        <w:fldChar w:fldCharType="end"/>
      </w:r>
      <w:r>
        <w:t>).</w:t>
      </w:r>
    </w:p>
    <w:p w:rsidR="00A7601F" w:rsidRPr="00177387" w:rsidRDefault="00A7601F" w:rsidP="002E014F">
      <w:pPr>
        <w:pStyle w:val="3"/>
      </w:pPr>
      <w:bookmarkStart w:id="18" w:name="_Toc395279830"/>
      <w:r>
        <w:t>Просмотр детализации по обоснованиям бюджетных ассигнований</w:t>
      </w:r>
      <w:bookmarkEnd w:id="18"/>
    </w:p>
    <w:p w:rsidR="00F36956" w:rsidRPr="00656485" w:rsidRDefault="002F3F9A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04D7C48A" wp14:editId="649B893E">
            <wp:extent cx="6120130" cy="32789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19" w:name="_Ref362881775"/>
      <w:r w:rsidRPr="00656485">
        <w:t>Рисунок </w:t>
      </w:r>
      <w:r w:rsidR="00F36956" w:rsidRPr="00656485">
        <w:t xml:space="preserve"> </w:t>
      </w:r>
      <w:fldSimple w:instr=" SEQ Рисунок \* ARABIC ">
        <w:r w:rsidR="00EB3B3A">
          <w:rPr>
            <w:noProof/>
          </w:rPr>
          <w:t>10</w:t>
        </w:r>
      </w:fldSimple>
      <w:bookmarkEnd w:id="19"/>
      <w:r w:rsidR="00F36956" w:rsidRPr="00656485">
        <w:t xml:space="preserve"> </w:t>
      </w:r>
      <w:r w:rsidR="00844B2E" w:rsidRPr="00656485">
        <w:t>Кнопка</w:t>
      </w:r>
      <w:r w:rsidR="00F36956" w:rsidRPr="00656485">
        <w:t xml:space="preserve"> «Детализация по ОБАС»</w:t>
      </w:r>
    </w:p>
    <w:p w:rsidR="000137FA" w:rsidRDefault="000137FA" w:rsidP="00A7601F">
      <w:pPr>
        <w:pStyle w:val="a0"/>
      </w:pPr>
      <w:r>
        <w:t>Для просмотр</w:t>
      </w:r>
      <w:r w:rsidR="00735494">
        <w:t>а</w:t>
      </w:r>
      <w:r>
        <w:t xml:space="preserve"> </w:t>
      </w:r>
      <w:r w:rsidR="008F09E5">
        <w:t>детализаци</w:t>
      </w:r>
      <w:r w:rsidR="00735494">
        <w:t>и</w:t>
      </w:r>
      <w:r w:rsidR="008F09E5">
        <w:t xml:space="preserve"> </w:t>
      </w:r>
      <w:r w:rsidR="00453461">
        <w:t>обосновани</w:t>
      </w:r>
      <w:r w:rsidR="002F3F9A">
        <w:t>й</w:t>
      </w:r>
      <w:r w:rsidR="00453461">
        <w:t xml:space="preserve"> бюджетных ассигнований (далее – ОБАС)</w:t>
      </w:r>
      <w:r w:rsidR="00942789">
        <w:t xml:space="preserve">, необходимо нажать на кнопку </w:t>
      </w:r>
      <w:r w:rsidR="00735494">
        <w:rPr>
          <w:noProof/>
          <w:lang w:eastAsia="ru-RU"/>
        </w:rPr>
        <w:t>«Детализация по ОБАС»</w:t>
      </w:r>
      <w:r w:rsidR="008F5EA7">
        <w:rPr>
          <w:noProof/>
          <w:lang w:eastAsia="ru-RU"/>
        </w:rPr>
        <w:t xml:space="preserve"> в </w:t>
      </w:r>
      <w:r w:rsidR="00453461">
        <w:rPr>
          <w:noProof/>
          <w:lang w:eastAsia="ru-RU"/>
        </w:rPr>
        <w:t xml:space="preserve">соответствующих блоках </w:t>
      </w:r>
      <w:r w:rsidR="00C509D0">
        <w:t>(</w:t>
      </w:r>
      <w:r w:rsidR="005A4EAD">
        <w:fldChar w:fldCharType="begin"/>
      </w:r>
      <w:r w:rsidR="00C509D0">
        <w:instrText xml:space="preserve"> REF _Ref362881775 \h </w:instrText>
      </w:r>
      <w:r w:rsidR="005A4EAD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10</w:t>
      </w:r>
      <w:r w:rsidR="005A4EAD">
        <w:fldChar w:fldCharType="end"/>
      </w:r>
      <w:r w:rsidR="00C509D0">
        <w:t>)</w:t>
      </w:r>
      <w:r w:rsidR="00942789">
        <w:t>.</w:t>
      </w:r>
    </w:p>
    <w:p w:rsidR="004B75E2" w:rsidRDefault="004B75E2" w:rsidP="00A7601F">
      <w:pPr>
        <w:pStyle w:val="a0"/>
      </w:pPr>
      <w:r w:rsidRPr="004B75E2">
        <w:rPr>
          <w:b/>
        </w:rPr>
        <w:lastRenderedPageBreak/>
        <w:t>Важно!</w:t>
      </w:r>
      <w:r>
        <w:t xml:space="preserve"> Просмотр детализации по ОБАС доступен после сохранения </w:t>
      </w:r>
      <w:r w:rsidR="009F2E73">
        <w:t>документа реестра расходных обязательств</w:t>
      </w:r>
      <w:r>
        <w:t>.</w:t>
      </w:r>
    </w:p>
    <w:p w:rsidR="00F36956" w:rsidRPr="00656485" w:rsidRDefault="00BC55D5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3DED08AF" wp14:editId="4972F066">
            <wp:extent cx="6120130" cy="398133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20" w:name="_Ref362881783"/>
      <w:r w:rsidRPr="00656485">
        <w:t>Рисунок </w:t>
      </w:r>
      <w:r w:rsidR="00F36956" w:rsidRPr="00656485">
        <w:t xml:space="preserve"> </w:t>
      </w:r>
      <w:fldSimple w:instr=" SEQ Рисунок \* ARABIC ">
        <w:r w:rsidR="00EB3B3A">
          <w:rPr>
            <w:noProof/>
          </w:rPr>
          <w:t>11</w:t>
        </w:r>
      </w:fldSimple>
      <w:bookmarkEnd w:id="20"/>
      <w:r w:rsidR="00F36956" w:rsidRPr="00656485">
        <w:t>. Окно «Детализация по ОБАС»</w:t>
      </w:r>
    </w:p>
    <w:p w:rsidR="007B1EB4" w:rsidRDefault="007B1EB4" w:rsidP="000B0B56">
      <w:pPr>
        <w:pStyle w:val="a0"/>
      </w:pPr>
      <w:r>
        <w:t xml:space="preserve">После этого </w:t>
      </w:r>
      <w:r w:rsidR="00E4158E">
        <w:t>откроется окно «Детализация по ОБАС»</w:t>
      </w:r>
      <w:r w:rsidR="00C509D0">
        <w:t xml:space="preserve"> (</w:t>
      </w:r>
      <w:r w:rsidR="005A4EAD">
        <w:fldChar w:fldCharType="begin"/>
      </w:r>
      <w:r w:rsidR="00C509D0">
        <w:instrText xml:space="preserve"> REF _Ref362881783 \h </w:instrText>
      </w:r>
      <w:r w:rsidR="005A4EAD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11</w:t>
      </w:r>
      <w:r w:rsidR="005A4EAD">
        <w:fldChar w:fldCharType="end"/>
      </w:r>
      <w:r w:rsidR="00C509D0">
        <w:t>)</w:t>
      </w:r>
      <w:r w:rsidR="00E4158E">
        <w:t>.</w:t>
      </w:r>
    </w:p>
    <w:p w:rsidR="00844B2E" w:rsidRDefault="00844B2E" w:rsidP="000B0B56">
      <w:pPr>
        <w:pStyle w:val="a0"/>
      </w:pPr>
      <w:r>
        <w:t xml:space="preserve">Работа с боковой информационной панелью осуществляется аналогично описанию </w:t>
      </w:r>
      <w:r w:rsidR="008F5EA7">
        <w:t xml:space="preserve">в п.п. </w:t>
      </w:r>
      <w:r w:rsidR="008F5EA7">
        <w:fldChar w:fldCharType="begin"/>
      </w:r>
      <w:r w:rsidR="008F5EA7">
        <w:instrText xml:space="preserve"> REF _Ref395168480 \r \h </w:instrText>
      </w:r>
      <w:r w:rsidR="008F5EA7">
        <w:fldChar w:fldCharType="separate"/>
      </w:r>
      <w:r w:rsidR="00EB3B3A">
        <w:t>2.1</w:t>
      </w:r>
      <w:r w:rsidR="008F5EA7">
        <w:fldChar w:fldCharType="end"/>
      </w:r>
      <w:r w:rsidR="008F5EA7">
        <w:t xml:space="preserve"> настоящего руководства пользователя</w:t>
      </w:r>
      <w:r w:rsidR="00092924">
        <w:t>.</w:t>
      </w:r>
    </w:p>
    <w:p w:rsidR="00F36956" w:rsidRPr="00656485" w:rsidRDefault="00BC55D5" w:rsidP="00656485">
      <w:pPr>
        <w:pStyle w:val="ae"/>
      </w:pPr>
      <w:r w:rsidRPr="00656485">
        <w:rPr>
          <w:lang w:val="ru-RU" w:eastAsia="ru-RU"/>
        </w:rPr>
        <w:lastRenderedPageBreak/>
        <w:drawing>
          <wp:inline distT="0" distB="0" distL="0" distR="0" wp14:anchorId="597D5630" wp14:editId="3860672C">
            <wp:extent cx="6120130" cy="3981338"/>
            <wp:effectExtent l="0" t="0" r="0" b="63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21" w:name="_Ref362875558"/>
      <w:r w:rsidRPr="00656485">
        <w:t>Рисунок </w:t>
      </w:r>
      <w:r w:rsidR="00F36956" w:rsidRPr="00656485">
        <w:t xml:space="preserve"> </w:t>
      </w:r>
      <w:fldSimple w:instr=" SEQ Рисунок \* ARABIC ">
        <w:r w:rsidR="00EB3B3A">
          <w:rPr>
            <w:noProof/>
          </w:rPr>
          <w:t>12</w:t>
        </w:r>
      </w:fldSimple>
      <w:bookmarkEnd w:id="21"/>
      <w:r w:rsidR="00F36956" w:rsidRPr="00656485">
        <w:t>. Кнопка «Закрыть»</w:t>
      </w:r>
    </w:p>
    <w:p w:rsidR="00110849" w:rsidRDefault="00831E3E" w:rsidP="000B0B56">
      <w:pPr>
        <w:pStyle w:val="a0"/>
      </w:pPr>
      <w:r>
        <w:t>Для закрыт</w:t>
      </w:r>
      <w:r w:rsidR="00092924">
        <w:t>ия</w:t>
      </w:r>
      <w:r>
        <w:t xml:space="preserve"> окн</w:t>
      </w:r>
      <w:r w:rsidR="00092924">
        <w:t>а</w:t>
      </w:r>
      <w:r>
        <w:t xml:space="preserve"> </w:t>
      </w:r>
      <w:r w:rsidRPr="00EA7676">
        <w:t>«Детализация по ОБАС»</w:t>
      </w:r>
      <w:r w:rsidR="00110849">
        <w:t xml:space="preserve">, необходимо нажать на кнопку </w:t>
      </w:r>
      <w:r w:rsidR="00110849">
        <w:rPr>
          <w:noProof/>
          <w:lang w:eastAsia="ru-RU"/>
        </w:rPr>
        <w:drawing>
          <wp:inline distT="0" distB="0" distL="0" distR="0" wp14:anchorId="6562E6DD" wp14:editId="1E3F8AFF">
            <wp:extent cx="161925" cy="200025"/>
            <wp:effectExtent l="19050" t="0" r="9525" b="0"/>
            <wp:docPr id="2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2" w:name="_Toc362199869"/>
      <w:r w:rsidR="00B028FF">
        <w:t xml:space="preserve"> (</w:t>
      </w:r>
      <w:r w:rsidR="005A4EAD">
        <w:fldChar w:fldCharType="begin"/>
      </w:r>
      <w:r w:rsidR="00B028FF">
        <w:instrText xml:space="preserve"> REF _Ref362875558 \h </w:instrText>
      </w:r>
      <w:r w:rsidR="005A4EAD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12</w:t>
      </w:r>
      <w:r w:rsidR="005A4EAD">
        <w:fldChar w:fldCharType="end"/>
      </w:r>
      <w:r w:rsidR="00B028FF">
        <w:t>)</w:t>
      </w:r>
      <w:r w:rsidR="00110849">
        <w:t>.</w:t>
      </w:r>
    </w:p>
    <w:p w:rsidR="00F36956" w:rsidRPr="00656485" w:rsidRDefault="002F3F9A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74A0E758" wp14:editId="5BD81BC5">
            <wp:extent cx="6120130" cy="32789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23" w:name="_Ref362875547"/>
      <w:r w:rsidRPr="00656485">
        <w:t>Рисунок </w:t>
      </w:r>
      <w:r w:rsidR="00F36956" w:rsidRPr="00656485">
        <w:t xml:space="preserve"> </w:t>
      </w:r>
      <w:fldSimple w:instr=" SEQ Рисунок \* ARABIC ">
        <w:r w:rsidR="00EB3B3A">
          <w:rPr>
            <w:noProof/>
          </w:rPr>
          <w:t>13</w:t>
        </w:r>
      </w:fldSimple>
      <w:bookmarkEnd w:id="23"/>
      <w:r w:rsidR="00453461" w:rsidRPr="00656485">
        <w:t xml:space="preserve">. Кнопка </w:t>
      </w:r>
      <w:r w:rsidR="002F3F9A" w:rsidRPr="00656485">
        <w:t>«</w:t>
      </w:r>
      <w:r w:rsidR="00453461" w:rsidRPr="00656485">
        <w:t>Закрыть</w:t>
      </w:r>
      <w:r w:rsidR="00F36956" w:rsidRPr="00656485">
        <w:t>»</w:t>
      </w:r>
    </w:p>
    <w:p w:rsidR="005C1D02" w:rsidRDefault="005C1D02" w:rsidP="000B0B56">
      <w:pPr>
        <w:pStyle w:val="a0"/>
      </w:pPr>
      <w:r>
        <w:t xml:space="preserve">Для </w:t>
      </w:r>
      <w:r w:rsidR="00E4702A">
        <w:t xml:space="preserve">закрытия окна </w:t>
      </w:r>
      <w:r w:rsidR="00AD1310">
        <w:t>р</w:t>
      </w:r>
      <w:r w:rsidR="00E4702A">
        <w:t>еестр</w:t>
      </w:r>
      <w:r w:rsidR="00AD1310">
        <w:t>а</w:t>
      </w:r>
      <w:r w:rsidR="00E4702A">
        <w:t xml:space="preserve"> расходных обязательств</w:t>
      </w:r>
      <w:r>
        <w:t>, необходимо нажать на кнопк</w:t>
      </w:r>
      <w:r w:rsidR="00BC55D5">
        <w:t xml:space="preserve">у </w:t>
      </w:r>
      <w:r w:rsidR="00E4702A">
        <w:t>«Закрыть»</w:t>
      </w:r>
      <w:r w:rsidR="00B028FF">
        <w:t xml:space="preserve"> (</w:t>
      </w:r>
      <w:r w:rsidR="005A4EAD">
        <w:fldChar w:fldCharType="begin"/>
      </w:r>
      <w:r w:rsidR="00B028FF">
        <w:instrText xml:space="preserve"> REF _Ref362875547 \h </w:instrText>
      </w:r>
      <w:r w:rsidR="005A4EAD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13</w:t>
      </w:r>
      <w:r w:rsidR="005A4EAD">
        <w:fldChar w:fldCharType="end"/>
      </w:r>
      <w:r w:rsidR="00B028FF">
        <w:t>)</w:t>
      </w:r>
      <w:r>
        <w:t>.</w:t>
      </w:r>
    </w:p>
    <w:p w:rsidR="00F36956" w:rsidRPr="00656485" w:rsidRDefault="00F17190" w:rsidP="00656485">
      <w:pPr>
        <w:pStyle w:val="ae"/>
        <w:rPr>
          <w:highlight w:val="yellow"/>
        </w:rPr>
      </w:pPr>
      <w:r w:rsidRPr="00656485">
        <w:rPr>
          <w:lang w:val="ru-RU" w:eastAsia="ru-RU"/>
        </w:rPr>
        <w:lastRenderedPageBreak/>
        <w:drawing>
          <wp:inline distT="0" distB="0" distL="0" distR="0" wp14:anchorId="0CAE37B3" wp14:editId="129B8D6B">
            <wp:extent cx="6120130" cy="1876023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24" w:name="_Ref362881919"/>
      <w:r w:rsidRPr="00656485">
        <w:t>Рисунок </w:t>
      </w:r>
      <w:fldSimple w:instr=" SEQ Рисунок \* ARABIC ">
        <w:r w:rsidR="00EB3B3A">
          <w:rPr>
            <w:noProof/>
          </w:rPr>
          <w:t>14</w:t>
        </w:r>
      </w:fldSimple>
      <w:bookmarkEnd w:id="24"/>
      <w:r w:rsidR="00F36956" w:rsidRPr="00656485">
        <w:t xml:space="preserve">. </w:t>
      </w:r>
      <w:r w:rsidR="00706B03" w:rsidRPr="00656485">
        <w:t>Сформированный документ «Реестр расходных обязательств»</w:t>
      </w:r>
    </w:p>
    <w:p w:rsidR="003F5080" w:rsidRDefault="003F5080" w:rsidP="000B0B56">
      <w:pPr>
        <w:pStyle w:val="a0"/>
      </w:pPr>
      <w:r>
        <w:t>В результате</w:t>
      </w:r>
      <w:r w:rsidR="002B3AAF">
        <w:t xml:space="preserve"> в реестре расходных обязательств (ПФР)</w:t>
      </w:r>
      <w:r>
        <w:t xml:space="preserve"> </w:t>
      </w:r>
      <w:r w:rsidR="002B3AAF">
        <w:t>отобразится строка с серым индикатором внешнего согласования в графе «МФ» и статус</w:t>
      </w:r>
      <w:r w:rsidR="002F3F9A">
        <w:t>ом</w:t>
      </w:r>
      <w:r w:rsidR="002B3AAF">
        <w:t xml:space="preserve"> </w:t>
      </w:r>
      <w:r w:rsidR="00AE19CE">
        <w:t>«Черновик»</w:t>
      </w:r>
      <w:r w:rsidR="001B14E0">
        <w:t xml:space="preserve"> </w:t>
      </w:r>
      <w:r w:rsidR="006525C7">
        <w:t>(</w:t>
      </w:r>
      <w:r w:rsidR="005A4EAD">
        <w:fldChar w:fldCharType="begin"/>
      </w:r>
      <w:r w:rsidR="006525C7">
        <w:instrText xml:space="preserve"> REF _Ref362881919 \h </w:instrText>
      </w:r>
      <w:r w:rsidR="005A4EAD">
        <w:fldChar w:fldCharType="separate"/>
      </w:r>
      <w:r w:rsidR="00EB3B3A" w:rsidRPr="00656485">
        <w:t>Рисунок </w:t>
      </w:r>
      <w:r w:rsidR="00EB3B3A">
        <w:rPr>
          <w:noProof/>
        </w:rPr>
        <w:t>14</w:t>
      </w:r>
      <w:r w:rsidR="005A4EAD">
        <w:fldChar w:fldCharType="end"/>
      </w:r>
      <w:r w:rsidR="006525C7">
        <w:t>)</w:t>
      </w:r>
      <w:r w:rsidR="00AE19CE">
        <w:t>.</w:t>
      </w:r>
    </w:p>
    <w:p w:rsidR="00F36956" w:rsidRPr="00656485" w:rsidRDefault="0000006B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748D0EF8" wp14:editId="62843CC6">
            <wp:extent cx="4742857" cy="800000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56" w:rsidRPr="00656485" w:rsidRDefault="00FE1121" w:rsidP="00656485">
      <w:pPr>
        <w:pStyle w:val="af"/>
      </w:pPr>
      <w:bookmarkStart w:id="25" w:name="_Ref362881904"/>
      <w:r w:rsidRPr="00656485">
        <w:t>Рисунок </w:t>
      </w:r>
      <w:r w:rsidR="00F36956" w:rsidRPr="00656485">
        <w:t xml:space="preserve"> </w:t>
      </w:r>
      <w:fldSimple w:instr=" SEQ Рисунок \* ARABIC ">
        <w:r w:rsidR="00EB3B3A">
          <w:rPr>
            <w:noProof/>
          </w:rPr>
          <w:t>15</w:t>
        </w:r>
      </w:fldSimple>
      <w:bookmarkEnd w:id="25"/>
      <w:r w:rsidR="00F36956" w:rsidRPr="00656485">
        <w:t>. Системное сообщение</w:t>
      </w:r>
    </w:p>
    <w:p w:rsidR="00285AF7" w:rsidRDefault="002F3F9A" w:rsidP="000B0B56">
      <w:pPr>
        <w:pStyle w:val="a0"/>
      </w:pPr>
      <w:r w:rsidRPr="002F3F9A">
        <w:rPr>
          <w:b/>
        </w:rPr>
        <w:t>Важно!</w:t>
      </w:r>
      <w:r>
        <w:t xml:space="preserve"> </w:t>
      </w:r>
      <w:r w:rsidR="00500682">
        <w:t>В случае</w:t>
      </w:r>
      <w:r w:rsidR="00285AF7">
        <w:t xml:space="preserve"> если документ для данного </w:t>
      </w:r>
      <w:r w:rsidR="007E2CC6">
        <w:t xml:space="preserve">сотрудника </w:t>
      </w:r>
      <w:r w:rsidR="007E2CC6" w:rsidRPr="007F4ACB">
        <w:t>государственн</w:t>
      </w:r>
      <w:r w:rsidR="007E2CC6">
        <w:t>ого</w:t>
      </w:r>
      <w:r w:rsidR="007E2CC6" w:rsidRPr="007F4ACB">
        <w:t xml:space="preserve"> внебюджетн</w:t>
      </w:r>
      <w:r w:rsidR="007E2CC6">
        <w:t>ого</w:t>
      </w:r>
      <w:r w:rsidR="007E2CC6" w:rsidRPr="007F4ACB">
        <w:t xml:space="preserve"> фонда бюджетной системы российской федерации</w:t>
      </w:r>
      <w:r w:rsidR="007E2CC6">
        <w:t xml:space="preserve"> </w:t>
      </w:r>
      <w:r w:rsidR="00285AF7">
        <w:t>уже существует, вы</w:t>
      </w:r>
      <w:r w:rsidR="0000006B">
        <w:t>водит</w:t>
      </w:r>
      <w:r w:rsidR="00B80727">
        <w:t xml:space="preserve">ся системное </w:t>
      </w:r>
      <w:r w:rsidR="00285AF7">
        <w:t>сообщение (</w:t>
      </w:r>
      <w:r w:rsidR="005A4EAD">
        <w:fldChar w:fldCharType="begin"/>
      </w:r>
      <w:r w:rsidR="00285AF7">
        <w:instrText xml:space="preserve"> REF _Ref362881904 \h </w:instrText>
      </w:r>
      <w:r w:rsidR="005A4EAD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15</w:t>
      </w:r>
      <w:r w:rsidR="005A4EAD">
        <w:fldChar w:fldCharType="end"/>
      </w:r>
      <w:r w:rsidR="00285AF7">
        <w:t>).</w:t>
      </w:r>
    </w:p>
    <w:p w:rsidR="004F1B55" w:rsidRDefault="004F1B55" w:rsidP="000B0B56">
      <w:pPr>
        <w:pStyle w:val="a0"/>
      </w:pPr>
      <w:r w:rsidRPr="00FB0307">
        <w:t xml:space="preserve">После формирования </w:t>
      </w:r>
      <w:r>
        <w:t xml:space="preserve">документа реестра расходных обязательств </w:t>
      </w:r>
      <w:r w:rsidRPr="00FB0307">
        <w:t xml:space="preserve">требуется отправить </w:t>
      </w:r>
      <w:r>
        <w:t xml:space="preserve">его на внутреннее согласование согласно описанию п.п. </w:t>
      </w:r>
      <w:r>
        <w:fldChar w:fldCharType="begin"/>
      </w:r>
      <w:r>
        <w:instrText xml:space="preserve"> REF _Ref395277136 \r \h </w:instrText>
      </w:r>
      <w:r>
        <w:fldChar w:fldCharType="separate"/>
      </w:r>
      <w:r w:rsidR="00EB3B3A">
        <w:t>2.2</w:t>
      </w:r>
      <w:r>
        <w:fldChar w:fldCharType="end"/>
      </w:r>
      <w:r>
        <w:t xml:space="preserve"> настоящего руководства пользователя.</w:t>
      </w:r>
    </w:p>
    <w:p w:rsidR="00852C18" w:rsidRDefault="00852C18" w:rsidP="00F36956">
      <w:pPr>
        <w:pStyle w:val="2"/>
      </w:pPr>
      <w:bookmarkStart w:id="26" w:name="_Toc362220063"/>
      <w:bookmarkStart w:id="27" w:name="_Toc362643755"/>
      <w:bookmarkStart w:id="28" w:name="_Ref392578048"/>
      <w:bookmarkStart w:id="29" w:name="_Ref395173059"/>
      <w:bookmarkStart w:id="30" w:name="_Ref395277136"/>
      <w:bookmarkStart w:id="31" w:name="_Toc395279831"/>
      <w:r w:rsidRPr="00EF41F7">
        <w:t>Внутреннее согласование</w:t>
      </w:r>
      <w:bookmarkEnd w:id="26"/>
      <w:bookmarkEnd w:id="27"/>
      <w:bookmarkEnd w:id="28"/>
      <w:bookmarkEnd w:id="29"/>
      <w:bookmarkEnd w:id="30"/>
      <w:bookmarkEnd w:id="31"/>
    </w:p>
    <w:p w:rsidR="0000006B" w:rsidRPr="00656485" w:rsidRDefault="002E014F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061C5B5D" wp14:editId="08E9B3B0">
            <wp:extent cx="6120130" cy="1728215"/>
            <wp:effectExtent l="0" t="0" r="0" b="571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B" w:rsidRPr="00656485" w:rsidRDefault="00FE1121" w:rsidP="00656485">
      <w:pPr>
        <w:pStyle w:val="af"/>
      </w:pPr>
      <w:bookmarkStart w:id="32" w:name="_Ref362535476"/>
      <w:r w:rsidRPr="00656485">
        <w:t>Рисунок </w:t>
      </w:r>
      <w:fldSimple w:instr=" SEQ Рисунок \* ARABIC ">
        <w:r w:rsidR="00EB3B3A">
          <w:rPr>
            <w:noProof/>
          </w:rPr>
          <w:t>16</w:t>
        </w:r>
      </w:fldSimple>
      <w:bookmarkEnd w:id="32"/>
      <w:r w:rsidR="0000006B" w:rsidRPr="00656485">
        <w:t>. Кнопка «Согласование»</w:t>
      </w:r>
    </w:p>
    <w:p w:rsidR="00852C18" w:rsidRDefault="004F1B55" w:rsidP="000B0B56">
      <w:pPr>
        <w:pStyle w:val="a0"/>
      </w:pPr>
      <w:r>
        <w:t>Для внутреннего согласования,</w:t>
      </w:r>
      <w:r w:rsidR="00852C18" w:rsidRPr="00FB0307">
        <w:t xml:space="preserve"> необходимо на панели инструментов</w:t>
      </w:r>
      <w:r w:rsidR="0000006B">
        <w:t xml:space="preserve"> выделить соответствующую строку одним нажатием левой кнопки мыши и нажать на кнопку «Согласование»</w:t>
      </w:r>
      <w:r w:rsidR="00852C18" w:rsidRPr="00FB0307">
        <w:t xml:space="preserve"> (</w:t>
      </w:r>
      <w:r w:rsidR="005A4EAD">
        <w:fldChar w:fldCharType="begin"/>
      </w:r>
      <w:r w:rsidR="00852C18">
        <w:instrText xml:space="preserve"> REF _Ref362535476 \h </w:instrText>
      </w:r>
      <w:r w:rsidR="005A4EAD">
        <w:fldChar w:fldCharType="separate"/>
      </w:r>
      <w:r w:rsidR="00EB3B3A" w:rsidRPr="00656485">
        <w:t>Рисунок </w:t>
      </w:r>
      <w:r w:rsidR="00EB3B3A">
        <w:rPr>
          <w:noProof/>
        </w:rPr>
        <w:t>16</w:t>
      </w:r>
      <w:r w:rsidR="005A4EAD">
        <w:fldChar w:fldCharType="end"/>
      </w:r>
      <w:r w:rsidR="00852C18" w:rsidRPr="00FB0307">
        <w:t>).</w:t>
      </w:r>
    </w:p>
    <w:p w:rsidR="002267B1" w:rsidRDefault="002267B1" w:rsidP="0000006B">
      <w:pPr>
        <w:pStyle w:val="a0"/>
      </w:pPr>
      <w:bookmarkStart w:id="33" w:name="_Toc362362028"/>
      <w:bookmarkStart w:id="34" w:name="_Toc362643756"/>
      <w:r w:rsidRPr="002267B1">
        <w:rPr>
          <w:b/>
        </w:rPr>
        <w:lastRenderedPageBreak/>
        <w:t>Важно!</w:t>
      </w:r>
      <w:r>
        <w:t xml:space="preserve"> Формирование листа согласования невозможно, если не осуществлено полное распределение доведенных предельных объемов бюджетных ассигнований.</w:t>
      </w:r>
    </w:p>
    <w:p w:rsidR="0000006B" w:rsidRPr="00671486" w:rsidRDefault="0000006B" w:rsidP="0000006B">
      <w:pPr>
        <w:pStyle w:val="a0"/>
      </w:pPr>
      <w:r w:rsidRPr="00671486">
        <w:t xml:space="preserve">Согласование </w:t>
      </w:r>
      <w:r w:rsidR="009F2E73">
        <w:t>документа реестра расходных обязательств</w:t>
      </w:r>
      <w:r w:rsidRPr="00671486">
        <w:t xml:space="preserve"> проходит по стандартному алгоритму внутреннего согласования в системе, который описан в документе «</w:t>
      </w:r>
      <w:r w:rsidRPr="00074BAE">
        <w:t>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</w:t>
      </w:r>
      <w:r w:rsidRPr="00671486">
        <w:t>», представленном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планирование».</w:t>
      </w:r>
      <w:r>
        <w:t xml:space="preserve"> Для просмотра </w:t>
      </w:r>
      <w:r w:rsidRPr="00671486">
        <w:t>документ</w:t>
      </w:r>
      <w:r>
        <w:t>а</w:t>
      </w:r>
      <w:r w:rsidRPr="00671486">
        <w:t xml:space="preserve"> «</w:t>
      </w:r>
      <w:r w:rsidRPr="00074BAE">
        <w:t>Руководство пользователя по приведению главными распорядителями средств федерального бюджета данных обоснований бюджетных ассигнований в соответствие с показателями утвержденного федерального бюджета в информационной системе Министерства финансов Российской Федерации</w:t>
      </w:r>
      <w:r w:rsidRPr="00671486">
        <w:t>»</w:t>
      </w:r>
      <w:r>
        <w:t xml:space="preserve"> необходимо перейти по адресу: </w:t>
      </w:r>
      <w:hyperlink r:id="rId32" w:history="1">
        <w:r w:rsidRPr="00FC7891">
          <w:rPr>
            <w:rStyle w:val="af1"/>
          </w:rPr>
          <w:t>http://www.minfin.ru/common/gen_html/index.php?id=20426&amp;fld=HTML_MAIN</w:t>
        </w:r>
      </w:hyperlink>
      <w:r>
        <w:t>.</w:t>
      </w:r>
    </w:p>
    <w:p w:rsidR="0000006B" w:rsidRPr="00656485" w:rsidRDefault="00810553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089F238F" wp14:editId="5C23D667">
            <wp:extent cx="6120130" cy="1415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B" w:rsidRPr="00656485" w:rsidRDefault="00FE1121" w:rsidP="00656485">
      <w:pPr>
        <w:pStyle w:val="af"/>
      </w:pPr>
      <w:bookmarkStart w:id="35" w:name="_Ref384489599"/>
      <w:r w:rsidRPr="00656485">
        <w:t>Рисунок </w:t>
      </w:r>
      <w:fldSimple w:instr=" SEQ Рисунок \* ARABIC ">
        <w:r w:rsidR="00EB3B3A">
          <w:rPr>
            <w:noProof/>
          </w:rPr>
          <w:t>17</w:t>
        </w:r>
      </w:fldSimple>
      <w:bookmarkEnd w:id="35"/>
      <w:r w:rsidR="0000006B" w:rsidRPr="00656485">
        <w:t>. Утвержденн</w:t>
      </w:r>
      <w:r w:rsidR="00043849" w:rsidRPr="00656485">
        <w:t>ый</w:t>
      </w:r>
      <w:r w:rsidR="0000006B" w:rsidRPr="00656485">
        <w:t xml:space="preserve"> </w:t>
      </w:r>
      <w:r w:rsidR="00043849" w:rsidRPr="00656485">
        <w:t>документ</w:t>
      </w:r>
    </w:p>
    <w:p w:rsidR="009432C9" w:rsidRDefault="009432C9" w:rsidP="009432C9">
      <w:pPr>
        <w:pStyle w:val="a0"/>
      </w:pPr>
      <w:r w:rsidRPr="00671486">
        <w:t>После успешного внутреннего согласования</w:t>
      </w:r>
      <w:r>
        <w:t xml:space="preserve"> в реестре расходных обязательств (ПФР) </w:t>
      </w:r>
      <w:r w:rsidR="00942E19">
        <w:t xml:space="preserve">статус </w:t>
      </w:r>
      <w:r>
        <w:t>строк</w:t>
      </w:r>
      <w:r w:rsidR="00942E19">
        <w:t>и перейдет в «Утверждено</w:t>
      </w:r>
      <w:r w:rsidR="002267B1">
        <w:t>»</w:t>
      </w:r>
      <w:r w:rsidR="00942E19">
        <w:t xml:space="preserve"> и индикатор</w:t>
      </w:r>
      <w:r>
        <w:t xml:space="preserve"> внешнего согласования в графе «МФ» </w:t>
      </w:r>
      <w:r w:rsidR="00942E19">
        <w:t>отобразится желтым</w:t>
      </w:r>
      <w:r>
        <w:t xml:space="preserve"> </w:t>
      </w:r>
      <w:r w:rsidRPr="00671486">
        <w:t>(</w:t>
      </w:r>
      <w:r>
        <w:fldChar w:fldCharType="begin"/>
      </w:r>
      <w:r>
        <w:instrText xml:space="preserve"> REF _Ref384489599 \h </w:instrText>
      </w:r>
      <w:r>
        <w:fldChar w:fldCharType="separate"/>
      </w:r>
      <w:r w:rsidR="00EB3B3A" w:rsidRPr="00656485">
        <w:t>Рисунок </w:t>
      </w:r>
      <w:r w:rsidR="00EB3B3A">
        <w:rPr>
          <w:noProof/>
        </w:rPr>
        <w:t>17</w:t>
      </w:r>
      <w:r>
        <w:fldChar w:fldCharType="end"/>
      </w:r>
      <w:r w:rsidRPr="00671486">
        <w:t>).</w:t>
      </w:r>
    </w:p>
    <w:p w:rsidR="005D79B5" w:rsidRPr="003446AF" w:rsidRDefault="005D79B5" w:rsidP="005D79B5">
      <w:pPr>
        <w:pStyle w:val="2"/>
      </w:pPr>
      <w:bookmarkStart w:id="36" w:name="_Toc395279832"/>
      <w:bookmarkStart w:id="37" w:name="_Ref395173070"/>
      <w:r>
        <w:t>Внешнее согласование</w:t>
      </w:r>
      <w:bookmarkEnd w:id="36"/>
    </w:p>
    <w:p w:rsidR="005D79B5" w:rsidRDefault="005D79B5" w:rsidP="005D79B5">
      <w:pPr>
        <w:pStyle w:val="a0"/>
      </w:pPr>
      <w:r>
        <w:t xml:space="preserve">После </w:t>
      </w:r>
      <w:r w:rsidR="00F4019E">
        <w:t xml:space="preserve">утверждения </w:t>
      </w:r>
      <w:r w:rsidR="00F4019E" w:rsidRPr="00FA430C">
        <w:t>резолюции Министерством финансов Российской Федерации с решением «</w:t>
      </w:r>
      <w:r w:rsidR="00F4019E">
        <w:t>С</w:t>
      </w:r>
      <w:r w:rsidR="00F4019E" w:rsidRPr="00FA430C">
        <w:t>огласовано» индикатор внешнего согласования в графе «МФ»</w:t>
      </w:r>
      <w:r w:rsidR="00F4019E">
        <w:t xml:space="preserve"> отобразится зеленым</w:t>
      </w:r>
      <w:r w:rsidRPr="00B87BA8">
        <w:t>.</w:t>
      </w:r>
    </w:p>
    <w:p w:rsidR="00F4019E" w:rsidRDefault="00F4019E" w:rsidP="00F4019E">
      <w:pPr>
        <w:pStyle w:val="a0"/>
      </w:pPr>
      <w:r w:rsidRPr="00FA430C">
        <w:t xml:space="preserve">После утверждения резолюции Министерством финансов Российской Федерации с решением «Не согласовано» индикатор внешнего согласования в графе «МФ» отобразится красным и </w:t>
      </w:r>
      <w:r w:rsidR="007E2CC6">
        <w:t xml:space="preserve">сотруднику </w:t>
      </w:r>
      <w:r w:rsidR="007E2CC6" w:rsidRPr="007F4ACB">
        <w:t>государственн</w:t>
      </w:r>
      <w:r w:rsidR="007E2CC6">
        <w:t>ого</w:t>
      </w:r>
      <w:r w:rsidR="007E2CC6" w:rsidRPr="007F4ACB">
        <w:t xml:space="preserve"> внебюджетн</w:t>
      </w:r>
      <w:r w:rsidR="007E2CC6">
        <w:t>ого</w:t>
      </w:r>
      <w:r w:rsidR="007E2CC6" w:rsidRPr="007F4ACB">
        <w:t xml:space="preserve"> фонда бюджетной системы российской федерации</w:t>
      </w:r>
      <w:r w:rsidR="007E2CC6" w:rsidRPr="00FA430C">
        <w:t xml:space="preserve"> </w:t>
      </w:r>
      <w:r>
        <w:t xml:space="preserve">для внесения изменений в документ, </w:t>
      </w:r>
      <w:r w:rsidRPr="00FA430C">
        <w:t xml:space="preserve">необходимо создать новую </w:t>
      </w:r>
      <w:r w:rsidRPr="00FA430C">
        <w:lastRenderedPageBreak/>
        <w:t>версию документа реестра расходных обязательств</w:t>
      </w:r>
      <w:r>
        <w:t xml:space="preserve"> согласно описанию п.п. </w:t>
      </w:r>
      <w:r>
        <w:fldChar w:fldCharType="begin"/>
      </w:r>
      <w:r>
        <w:instrText xml:space="preserve"> REF _Ref395273592 \r \h </w:instrText>
      </w:r>
      <w:r>
        <w:fldChar w:fldCharType="separate"/>
      </w:r>
      <w:r w:rsidR="00EB3B3A">
        <w:t>2.4</w:t>
      </w:r>
      <w:r>
        <w:fldChar w:fldCharType="end"/>
      </w:r>
      <w:r>
        <w:t xml:space="preserve"> настоящего руководства пользователя</w:t>
      </w:r>
      <w:r w:rsidRPr="00FA430C">
        <w:t>.</w:t>
      </w:r>
    </w:p>
    <w:p w:rsidR="00656485" w:rsidRPr="00656485" w:rsidRDefault="00656485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65E502C2" wp14:editId="1DA7C869">
            <wp:extent cx="6120130" cy="1511557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85" w:rsidRDefault="00656485" w:rsidP="00656485">
      <w:pPr>
        <w:pStyle w:val="af"/>
      </w:pPr>
      <w:bookmarkStart w:id="38" w:name="_Ref362599752"/>
      <w:r w:rsidRPr="00B87BA8">
        <w:t>Рисунок</w:t>
      </w:r>
      <w:r>
        <w:t> </w:t>
      </w:r>
      <w:r w:rsidR="008465D7">
        <w:fldChar w:fldCharType="begin"/>
      </w:r>
      <w:r w:rsidR="008465D7">
        <w:instrText xml:space="preserve"> SEQ Рисунок \* ARABIC </w:instrText>
      </w:r>
      <w:r w:rsidR="008465D7">
        <w:fldChar w:fldCharType="separate"/>
      </w:r>
      <w:r w:rsidR="00EB3B3A">
        <w:rPr>
          <w:noProof/>
        </w:rPr>
        <w:t>18</w:t>
      </w:r>
      <w:r w:rsidR="008465D7">
        <w:rPr>
          <w:noProof/>
        </w:rPr>
        <w:fldChar w:fldCharType="end"/>
      </w:r>
      <w:bookmarkEnd w:id="38"/>
      <w:r w:rsidRPr="00B87BA8">
        <w:t>. Кнопка «</w:t>
      </w:r>
      <w:r>
        <w:rPr>
          <w:noProof/>
          <w:lang w:eastAsia="ru-RU"/>
        </w:rPr>
        <w:t>История резолюции</w:t>
      </w:r>
      <w:r w:rsidRPr="00B87BA8">
        <w:t>»</w:t>
      </w:r>
    </w:p>
    <w:p w:rsidR="00656485" w:rsidRDefault="00656485" w:rsidP="00656485">
      <w:pPr>
        <w:pStyle w:val="a0"/>
      </w:pPr>
      <w:r>
        <w:t xml:space="preserve">Для просмотра историю резолюций необходимо выделить соответствующую строку одним нажатием левой кнопки мыши и нажать на кнопку </w:t>
      </w:r>
      <w:r>
        <w:rPr>
          <w:noProof/>
          <w:lang w:eastAsia="ru-RU"/>
        </w:rPr>
        <w:t>«История резолюции»</w:t>
      </w:r>
      <w:r>
        <w:t xml:space="preserve"> (</w:t>
      </w:r>
      <w:r>
        <w:fldChar w:fldCharType="begin"/>
      </w:r>
      <w:r>
        <w:instrText xml:space="preserve"> REF _Ref362599752 \h </w:instrText>
      </w:r>
      <w:r>
        <w:fldChar w:fldCharType="separate"/>
      </w:r>
      <w:r w:rsidR="00EB3B3A" w:rsidRPr="00B87BA8">
        <w:t>Рисунок</w:t>
      </w:r>
      <w:r w:rsidR="00EB3B3A">
        <w:t> </w:t>
      </w:r>
      <w:r w:rsidR="00EB3B3A">
        <w:rPr>
          <w:noProof/>
        </w:rPr>
        <w:t>18</w:t>
      </w:r>
      <w:r>
        <w:fldChar w:fldCharType="end"/>
      </w:r>
      <w:r>
        <w:t>).</w:t>
      </w:r>
    </w:p>
    <w:p w:rsidR="00656485" w:rsidRPr="00656485" w:rsidRDefault="00656485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48C02841" wp14:editId="0ED523BA">
            <wp:extent cx="5676191" cy="1371429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85" w:rsidRDefault="00656485" w:rsidP="00656485">
      <w:pPr>
        <w:pStyle w:val="af"/>
      </w:pPr>
      <w:bookmarkStart w:id="39" w:name="_Ref362877104"/>
      <w:r>
        <w:t xml:space="preserve">Рисунок </w:t>
      </w:r>
      <w:r w:rsidR="008465D7">
        <w:fldChar w:fldCharType="begin"/>
      </w:r>
      <w:r w:rsidR="008465D7">
        <w:instrText xml:space="preserve"> SEQ Рисунок \* ARABIC </w:instrText>
      </w:r>
      <w:r w:rsidR="008465D7">
        <w:fldChar w:fldCharType="separate"/>
      </w:r>
      <w:r w:rsidR="00EB3B3A">
        <w:rPr>
          <w:noProof/>
        </w:rPr>
        <w:t>19</w:t>
      </w:r>
      <w:r w:rsidR="008465D7">
        <w:rPr>
          <w:noProof/>
        </w:rPr>
        <w:fldChar w:fldCharType="end"/>
      </w:r>
      <w:bookmarkEnd w:id="39"/>
      <w:r>
        <w:t xml:space="preserve">. </w:t>
      </w:r>
      <w:r w:rsidR="008C4840">
        <w:t>Окно с и</w:t>
      </w:r>
      <w:r>
        <w:t>стори</w:t>
      </w:r>
      <w:r w:rsidR="008C4840">
        <w:t>ей</w:t>
      </w:r>
      <w:r>
        <w:t xml:space="preserve"> резолюци</w:t>
      </w:r>
      <w:r w:rsidR="008C4840">
        <w:t>и</w:t>
      </w:r>
    </w:p>
    <w:p w:rsidR="00656485" w:rsidRDefault="00656485" w:rsidP="00656485">
      <w:pPr>
        <w:pStyle w:val="a0"/>
      </w:pPr>
      <w:r>
        <w:t>После этого откроется окно с историей резолюци</w:t>
      </w:r>
      <w:r w:rsidR="008C4840">
        <w:t>и</w:t>
      </w:r>
      <w:r>
        <w:t xml:space="preserve"> (</w:t>
      </w:r>
      <w:r>
        <w:fldChar w:fldCharType="begin"/>
      </w:r>
      <w:r>
        <w:instrText xml:space="preserve"> REF _Ref362877104 \h </w:instrText>
      </w:r>
      <w:r>
        <w:fldChar w:fldCharType="separate"/>
      </w:r>
      <w:r w:rsidR="00EB3B3A">
        <w:t xml:space="preserve">Рисунок </w:t>
      </w:r>
      <w:r w:rsidR="00EB3B3A">
        <w:rPr>
          <w:noProof/>
        </w:rPr>
        <w:t>19</w:t>
      </w:r>
      <w:r>
        <w:fldChar w:fldCharType="end"/>
      </w:r>
      <w:r>
        <w:t>).</w:t>
      </w:r>
    </w:p>
    <w:p w:rsidR="00656485" w:rsidRPr="00656485" w:rsidRDefault="00656485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21C84F71" wp14:editId="1C9C76B9">
            <wp:extent cx="5676191" cy="1371429"/>
            <wp:effectExtent l="0" t="0" r="127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85" w:rsidRPr="00656485" w:rsidRDefault="00656485" w:rsidP="00656485">
      <w:pPr>
        <w:pStyle w:val="af"/>
      </w:pPr>
      <w:bookmarkStart w:id="40" w:name="_Ref395277552"/>
      <w:r w:rsidRPr="00656485">
        <w:t xml:space="preserve">Рисунок </w:t>
      </w:r>
      <w:fldSimple w:instr=" SEQ Рисунок \* ARABIC ">
        <w:r w:rsidR="00EB3B3A">
          <w:rPr>
            <w:noProof/>
          </w:rPr>
          <w:t>20</w:t>
        </w:r>
      </w:fldSimple>
      <w:bookmarkEnd w:id="40"/>
      <w:r w:rsidRPr="00656485">
        <w:t>. Кнопка «Закрыть»</w:t>
      </w:r>
    </w:p>
    <w:p w:rsidR="00656485" w:rsidRPr="00FA430C" w:rsidRDefault="00656485" w:rsidP="00F4019E">
      <w:pPr>
        <w:pStyle w:val="a0"/>
      </w:pPr>
      <w:r>
        <w:t xml:space="preserve">Для закрытия </w:t>
      </w:r>
      <w:r w:rsidR="008C4840">
        <w:t xml:space="preserve">окна с </w:t>
      </w:r>
      <w:r>
        <w:t>истори</w:t>
      </w:r>
      <w:r w:rsidR="008C4840">
        <w:t>ей</w:t>
      </w:r>
      <w:r>
        <w:t xml:space="preserve"> резолюци</w:t>
      </w:r>
      <w:r w:rsidR="008C4840">
        <w:t>и</w:t>
      </w:r>
      <w:r>
        <w:t xml:space="preserve">, необходимо нажать на кнопку </w:t>
      </w:r>
      <w:r>
        <w:rPr>
          <w:noProof/>
          <w:lang w:eastAsia="ru-RU"/>
        </w:rPr>
        <w:t>«Закрыть»</w:t>
      </w:r>
      <w:r w:rsidR="008C4840">
        <w:rPr>
          <w:noProof/>
          <w:lang w:eastAsia="ru-RU"/>
        </w:rPr>
        <w:t xml:space="preserve"> (</w:t>
      </w:r>
      <w:r w:rsidR="008C4840">
        <w:rPr>
          <w:noProof/>
          <w:lang w:eastAsia="ru-RU"/>
        </w:rPr>
        <w:fldChar w:fldCharType="begin"/>
      </w:r>
      <w:r w:rsidR="008C4840">
        <w:rPr>
          <w:noProof/>
          <w:lang w:eastAsia="ru-RU"/>
        </w:rPr>
        <w:instrText xml:space="preserve"> REF _Ref395277552 \h </w:instrText>
      </w:r>
      <w:r w:rsidR="008C4840">
        <w:rPr>
          <w:noProof/>
          <w:lang w:eastAsia="ru-RU"/>
        </w:rPr>
      </w:r>
      <w:r w:rsidR="008C4840">
        <w:rPr>
          <w:noProof/>
          <w:lang w:eastAsia="ru-RU"/>
        </w:rPr>
        <w:fldChar w:fldCharType="separate"/>
      </w:r>
      <w:r w:rsidR="00EB3B3A" w:rsidRPr="00656485">
        <w:t xml:space="preserve">Рисунок </w:t>
      </w:r>
      <w:r w:rsidR="00EB3B3A">
        <w:rPr>
          <w:noProof/>
        </w:rPr>
        <w:t>20</w:t>
      </w:r>
      <w:r w:rsidR="008C4840">
        <w:rPr>
          <w:noProof/>
          <w:lang w:eastAsia="ru-RU"/>
        </w:rPr>
        <w:fldChar w:fldCharType="end"/>
      </w:r>
      <w:r w:rsidR="008C4840">
        <w:rPr>
          <w:noProof/>
          <w:lang w:eastAsia="ru-RU"/>
        </w:rPr>
        <w:t>)</w:t>
      </w:r>
      <w:r>
        <w:t>.</w:t>
      </w:r>
    </w:p>
    <w:p w:rsidR="008C587D" w:rsidRDefault="008C587D" w:rsidP="008C587D">
      <w:pPr>
        <w:pStyle w:val="2"/>
      </w:pPr>
      <w:bookmarkStart w:id="41" w:name="_Ref395273592"/>
      <w:bookmarkStart w:id="42" w:name="_Ref395273594"/>
      <w:bookmarkStart w:id="43" w:name="_Toc395279833"/>
      <w:r>
        <w:lastRenderedPageBreak/>
        <w:t>Создание версии документа</w:t>
      </w:r>
      <w:bookmarkEnd w:id="41"/>
      <w:bookmarkEnd w:id="42"/>
      <w:bookmarkEnd w:id="43"/>
    </w:p>
    <w:p w:rsidR="008C587D" w:rsidRPr="00656485" w:rsidRDefault="006459A7" w:rsidP="00656485">
      <w:pPr>
        <w:pStyle w:val="ae"/>
      </w:pPr>
      <w:r>
        <w:rPr>
          <w:lang w:val="ru-RU" w:eastAsia="ru-RU"/>
        </w:rPr>
        <w:drawing>
          <wp:inline distT="0" distB="0" distL="0" distR="0" wp14:anchorId="3983546D" wp14:editId="7E4A9C6E">
            <wp:extent cx="6120130" cy="1454076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7D" w:rsidRPr="00656485" w:rsidRDefault="00FE1121" w:rsidP="00656485">
      <w:pPr>
        <w:pStyle w:val="af"/>
      </w:pPr>
      <w:bookmarkStart w:id="44" w:name="_Ref371949619"/>
      <w:r w:rsidRPr="00656485">
        <w:t>Рисунок </w:t>
      </w:r>
      <w:r w:rsidR="008C587D" w:rsidRPr="00656485">
        <w:t xml:space="preserve"> </w:t>
      </w:r>
      <w:fldSimple w:instr=" SEQ Рисунок \* ARABIC ">
        <w:r w:rsidR="00EB3B3A">
          <w:rPr>
            <w:noProof/>
          </w:rPr>
          <w:t>21</w:t>
        </w:r>
      </w:fldSimple>
      <w:bookmarkEnd w:id="44"/>
      <w:r w:rsidR="008C587D" w:rsidRPr="00656485">
        <w:t xml:space="preserve">. Пункт </w:t>
      </w:r>
      <w:r w:rsidR="008C587D" w:rsidRPr="00F07015">
        <w:rPr>
          <w:i/>
        </w:rPr>
        <w:t>[Создать версию]</w:t>
      </w:r>
    </w:p>
    <w:p w:rsidR="008C587D" w:rsidRDefault="008C587D" w:rsidP="008C587D">
      <w:pPr>
        <w:pStyle w:val="a0"/>
      </w:pPr>
      <w:r w:rsidRPr="00AA1C94">
        <w:t>Для созда</w:t>
      </w:r>
      <w:r>
        <w:t>ния</w:t>
      </w:r>
      <w:r w:rsidRPr="00AA1C94">
        <w:t xml:space="preserve"> нов</w:t>
      </w:r>
      <w:r>
        <w:t>ой</w:t>
      </w:r>
      <w:r w:rsidRPr="00AA1C94">
        <w:t xml:space="preserve"> верси</w:t>
      </w:r>
      <w:r>
        <w:t>и</w:t>
      </w:r>
      <w:r w:rsidRPr="00AA1C94">
        <w:t xml:space="preserve"> </w:t>
      </w:r>
      <w:r>
        <w:t>документа</w:t>
      </w:r>
      <w:r w:rsidRPr="00AA1C94">
        <w:t xml:space="preserve"> </w:t>
      </w:r>
      <w:r>
        <w:t xml:space="preserve">реестра расходных обязательств, необходимо </w:t>
      </w:r>
      <w:r w:rsidRPr="00AA1C94">
        <w:t>выбрать</w:t>
      </w:r>
      <w:r>
        <w:t xml:space="preserve"> </w:t>
      </w:r>
      <w:r w:rsidRPr="00AA1C94">
        <w:t xml:space="preserve">строку </w:t>
      </w:r>
      <w:r>
        <w:t>одним нажатием левой кнопкой мыши,</w:t>
      </w:r>
      <w:r w:rsidRPr="00AA1C94">
        <w:t xml:space="preserve"> нажать на кнопку «Версии</w:t>
      </w:r>
      <w:r>
        <w:t xml:space="preserve">» и выбрать пункт </w:t>
      </w:r>
      <w:r w:rsidRPr="00D67F62">
        <w:rPr>
          <w:i/>
        </w:rPr>
        <w:t>[Создать верси</w:t>
      </w:r>
      <w:r>
        <w:rPr>
          <w:i/>
        </w:rPr>
        <w:t>ю</w:t>
      </w:r>
      <w:r w:rsidRPr="00D67F62">
        <w:rPr>
          <w:i/>
        </w:rPr>
        <w:t>]</w:t>
      </w:r>
      <w:r w:rsidRPr="00AA1C94">
        <w:t xml:space="preserve"> (</w:t>
      </w:r>
      <w:r w:rsidRPr="00AA1C94">
        <w:fldChar w:fldCharType="begin"/>
      </w:r>
      <w:r w:rsidRPr="00AA1C94">
        <w:instrText xml:space="preserve"> REF _Ref371949619 \h </w:instrText>
      </w:r>
      <w:r>
        <w:instrText xml:space="preserve"> \* MERGEFORMAT </w:instrText>
      </w:r>
      <w:r w:rsidRPr="00AA1C94">
        <w:fldChar w:fldCharType="separate"/>
      </w:r>
      <w:r w:rsidR="00EB3B3A" w:rsidRPr="00656485">
        <w:t xml:space="preserve">Рисунок  </w:t>
      </w:r>
      <w:r w:rsidR="00EB3B3A">
        <w:t>21</w:t>
      </w:r>
      <w:r w:rsidRPr="00AA1C94">
        <w:fldChar w:fldCharType="end"/>
      </w:r>
      <w:r w:rsidRPr="00AA1C94">
        <w:t>).</w:t>
      </w:r>
    </w:p>
    <w:p w:rsidR="00BA4932" w:rsidRDefault="00BA4932" w:rsidP="008C587D">
      <w:pPr>
        <w:pStyle w:val="a0"/>
      </w:pPr>
      <w:r w:rsidRPr="00BA4932">
        <w:rPr>
          <w:b/>
        </w:rPr>
        <w:t>Важно!</w:t>
      </w:r>
      <w:r>
        <w:t xml:space="preserve"> Создание версии возможно, если документ реестра расходных обязательств отклонен Министерством финансов Российской Федерации, т.е. индикатор внешнего согласования в графе «МФ» отображается красным цветом.</w:t>
      </w:r>
    </w:p>
    <w:p w:rsidR="008C587D" w:rsidRPr="00656485" w:rsidRDefault="008C587D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0F602911" wp14:editId="77142373">
            <wp:extent cx="4743450" cy="1000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7D" w:rsidRPr="00656485" w:rsidRDefault="00FE1121" w:rsidP="00656485">
      <w:pPr>
        <w:pStyle w:val="af"/>
      </w:pPr>
      <w:bookmarkStart w:id="45" w:name="_Ref371949624"/>
      <w:r w:rsidRPr="00656485">
        <w:t>Рисунок </w:t>
      </w:r>
      <w:r w:rsidR="008C587D" w:rsidRPr="00656485">
        <w:t xml:space="preserve"> </w:t>
      </w:r>
      <w:fldSimple w:instr=" SEQ Рисунок \* ARABIC ">
        <w:r w:rsidR="00EB3B3A">
          <w:rPr>
            <w:noProof/>
          </w:rPr>
          <w:t>22</w:t>
        </w:r>
      </w:fldSimple>
      <w:bookmarkEnd w:id="45"/>
      <w:r w:rsidR="008C587D" w:rsidRPr="00656485">
        <w:t>. Подтверждение создание версии</w:t>
      </w:r>
    </w:p>
    <w:p w:rsidR="008C587D" w:rsidRPr="00AA1C94" w:rsidRDefault="008C587D" w:rsidP="008C587D">
      <w:pPr>
        <w:spacing w:line="360" w:lineRule="auto"/>
        <w:ind w:firstLine="709"/>
        <w:jc w:val="both"/>
      </w:pPr>
      <w:r w:rsidRPr="00AA1C94">
        <w:t>Для подтверждения создания новой версии необходимо нажать на кнопку «Да» (</w:t>
      </w:r>
      <w:r w:rsidRPr="00AA1C94">
        <w:fldChar w:fldCharType="begin"/>
      </w:r>
      <w:r w:rsidRPr="00AA1C94">
        <w:instrText xml:space="preserve"> REF _Ref371949624 \h </w:instrText>
      </w:r>
      <w:r>
        <w:instrText xml:space="preserve"> \* MERGEFORMAT </w:instrText>
      </w:r>
      <w:r w:rsidRPr="00AA1C94">
        <w:fldChar w:fldCharType="separate"/>
      </w:r>
      <w:r w:rsidR="00EB3B3A" w:rsidRPr="00656485">
        <w:t xml:space="preserve">Рисунок  </w:t>
      </w:r>
      <w:r w:rsidR="00EB3B3A">
        <w:t>22</w:t>
      </w:r>
      <w:r w:rsidRPr="00AA1C94">
        <w:fldChar w:fldCharType="end"/>
      </w:r>
      <w:r w:rsidRPr="00AA1C94">
        <w:t>).</w:t>
      </w:r>
    </w:p>
    <w:p w:rsidR="008C587D" w:rsidRPr="00656485" w:rsidRDefault="008C587D" w:rsidP="00656485">
      <w:pPr>
        <w:pStyle w:val="ae"/>
      </w:pPr>
      <w:r w:rsidRPr="00656485">
        <w:rPr>
          <w:lang w:val="ru-RU" w:eastAsia="ru-RU"/>
        </w:rPr>
        <w:drawing>
          <wp:inline distT="0" distB="0" distL="0" distR="0" wp14:anchorId="5AA0EE68" wp14:editId="6AE700E4">
            <wp:extent cx="4743450" cy="8286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7D" w:rsidRPr="00656485" w:rsidRDefault="00FE1121" w:rsidP="00656485">
      <w:pPr>
        <w:pStyle w:val="af"/>
      </w:pPr>
      <w:bookmarkStart w:id="46" w:name="_Ref371949771"/>
      <w:r w:rsidRPr="00656485">
        <w:t>Рисунок </w:t>
      </w:r>
      <w:r w:rsidR="008C587D" w:rsidRPr="00656485">
        <w:t xml:space="preserve"> </w:t>
      </w:r>
      <w:fldSimple w:instr=" SEQ Рисунок \* ARABIC ">
        <w:r w:rsidR="00EB3B3A">
          <w:rPr>
            <w:noProof/>
          </w:rPr>
          <w:t>23</w:t>
        </w:r>
      </w:fldSimple>
      <w:bookmarkEnd w:id="46"/>
      <w:r w:rsidR="008C587D" w:rsidRPr="00656485">
        <w:t>. Системное сообщение</w:t>
      </w:r>
    </w:p>
    <w:p w:rsidR="008C587D" w:rsidRDefault="008C587D" w:rsidP="008C587D">
      <w:pPr>
        <w:spacing w:line="360" w:lineRule="auto"/>
        <w:ind w:firstLine="709"/>
        <w:jc w:val="both"/>
      </w:pPr>
      <w:r w:rsidRPr="00AA1C94">
        <w:t xml:space="preserve">Далее </w:t>
      </w:r>
      <w:r>
        <w:t>выведется системное</w:t>
      </w:r>
      <w:r w:rsidRPr="00AA1C94">
        <w:t xml:space="preserve"> сообщение о том, что версия успешно создана (</w:t>
      </w:r>
      <w:r w:rsidRPr="00AA1C94">
        <w:fldChar w:fldCharType="begin"/>
      </w:r>
      <w:r w:rsidRPr="00AA1C94">
        <w:instrText xml:space="preserve"> REF _Ref371949771 \h </w:instrText>
      </w:r>
      <w:r>
        <w:instrText xml:space="preserve"> \* MERGEFORMAT </w:instrText>
      </w:r>
      <w:r w:rsidRPr="00AA1C94">
        <w:fldChar w:fldCharType="separate"/>
      </w:r>
      <w:r w:rsidR="00EB3B3A" w:rsidRPr="00656485">
        <w:t xml:space="preserve">Рисунок  </w:t>
      </w:r>
      <w:r w:rsidR="00EB3B3A">
        <w:rPr>
          <w:noProof/>
        </w:rPr>
        <w:t>23</w:t>
      </w:r>
      <w:r w:rsidRPr="00AA1C94">
        <w:fldChar w:fldCharType="end"/>
      </w:r>
      <w:r w:rsidRPr="00AA1C94">
        <w:t>).</w:t>
      </w:r>
    </w:p>
    <w:p w:rsidR="008C587D" w:rsidRPr="00656485" w:rsidRDefault="008C587D" w:rsidP="00656485">
      <w:pPr>
        <w:pStyle w:val="ae"/>
        <w:rPr>
          <w:highlight w:val="yellow"/>
        </w:rPr>
      </w:pPr>
      <w:r w:rsidRPr="00656485">
        <w:rPr>
          <w:lang w:val="ru-RU" w:eastAsia="ru-RU"/>
        </w:rPr>
        <w:lastRenderedPageBreak/>
        <w:drawing>
          <wp:inline distT="0" distB="0" distL="0" distR="0" wp14:anchorId="3B1A275C" wp14:editId="7564CA10">
            <wp:extent cx="6120130" cy="187602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7D" w:rsidRPr="00656485" w:rsidRDefault="00FE1121" w:rsidP="00656485">
      <w:pPr>
        <w:pStyle w:val="af"/>
      </w:pPr>
      <w:bookmarkStart w:id="47" w:name="_Ref395273729"/>
      <w:r w:rsidRPr="00656485">
        <w:t>Рисунок </w:t>
      </w:r>
      <w:fldSimple w:instr=" SEQ Рисунок \* ARABIC ">
        <w:r w:rsidR="00EB3B3A">
          <w:rPr>
            <w:noProof/>
          </w:rPr>
          <w:t>24</w:t>
        </w:r>
      </w:fldSimple>
      <w:bookmarkEnd w:id="47"/>
      <w:r w:rsidR="008C587D" w:rsidRPr="00656485">
        <w:t>. Строка реестр расходных обязательств</w:t>
      </w:r>
    </w:p>
    <w:p w:rsidR="008C587D" w:rsidRDefault="008C587D" w:rsidP="008C587D">
      <w:pPr>
        <w:spacing w:line="360" w:lineRule="auto"/>
        <w:ind w:firstLine="709"/>
        <w:jc w:val="both"/>
      </w:pPr>
      <w:r>
        <w:t>В результате копия документа реестра расходных обязательств создастся</w:t>
      </w:r>
      <w:r w:rsidRPr="00096BB6">
        <w:t xml:space="preserve"> </w:t>
      </w:r>
      <w:r>
        <w:t>автоматически, в соответствующей строке индикатор внешнего согласования в графе «МФ» отобразится серым и статус примет значение «Черновик» (</w:t>
      </w:r>
      <w:r w:rsidR="00FE1121">
        <w:fldChar w:fldCharType="begin"/>
      </w:r>
      <w:r w:rsidR="00FE1121">
        <w:instrText xml:space="preserve"> REF _Ref395273729 \h </w:instrText>
      </w:r>
      <w:r w:rsidR="00FE1121">
        <w:fldChar w:fldCharType="separate"/>
      </w:r>
      <w:r w:rsidR="00EB3B3A" w:rsidRPr="00656485">
        <w:t>Рисунок </w:t>
      </w:r>
      <w:r w:rsidR="00EB3B3A">
        <w:rPr>
          <w:noProof/>
        </w:rPr>
        <w:t>24</w:t>
      </w:r>
      <w:r w:rsidR="00FE1121">
        <w:fldChar w:fldCharType="end"/>
      </w:r>
      <w:r>
        <w:t>).</w:t>
      </w:r>
    </w:p>
    <w:p w:rsidR="008C587D" w:rsidRDefault="008C587D" w:rsidP="008C587D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t xml:space="preserve">После внесения необходимых изменений необходимо направить документ реестра расходных обязательств последовательно на внутреннее и внешнее согласования в соответствии с описанием п.п. </w:t>
      </w:r>
      <w:r>
        <w:fldChar w:fldCharType="begin"/>
      </w:r>
      <w:r>
        <w:instrText xml:space="preserve"> REF _Ref395173059 \r \h </w:instrText>
      </w:r>
      <w:r>
        <w:fldChar w:fldCharType="separate"/>
      </w:r>
      <w:r w:rsidR="00EB3B3A">
        <w:t>2.2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_Ref395173070 \r \h </w:instrText>
      </w:r>
      <w:r>
        <w:fldChar w:fldCharType="separate"/>
      </w:r>
      <w:r w:rsidR="00EB3B3A">
        <w:t>2.3</w:t>
      </w:r>
      <w:r>
        <w:fldChar w:fldCharType="end"/>
      </w:r>
      <w:r>
        <w:t xml:space="preserve"> настоящего руководства пользователя.</w:t>
      </w:r>
      <w:bookmarkEnd w:id="22"/>
      <w:bookmarkEnd w:id="33"/>
      <w:bookmarkEnd w:id="34"/>
      <w:bookmarkEnd w:id="37"/>
    </w:p>
    <w:sectPr w:rsidR="008C587D" w:rsidSect="008351DD">
      <w:pgSz w:w="11906" w:h="16838"/>
      <w:pgMar w:top="1134" w:right="1134" w:bottom="1134" w:left="1134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5D7" w:rsidRDefault="008465D7" w:rsidP="00395554">
      <w:r>
        <w:separator/>
      </w:r>
    </w:p>
  </w:endnote>
  <w:endnote w:type="continuationSeparator" w:id="0">
    <w:p w:rsidR="008465D7" w:rsidRDefault="008465D7" w:rsidP="0039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298" w:rsidRDefault="00254298">
    <w:pPr>
      <w:pStyle w:val="ab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254298" w:rsidRDefault="00254298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298" w:rsidRDefault="00254298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298" w:rsidRDefault="00254298">
    <w:pPr>
      <w:pStyle w:val="a9"/>
      <w:ind w:lef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5D7" w:rsidRDefault="008465D7" w:rsidP="00395554">
      <w:r>
        <w:separator/>
      </w:r>
    </w:p>
  </w:footnote>
  <w:footnote w:type="continuationSeparator" w:id="0">
    <w:p w:rsidR="008465D7" w:rsidRDefault="008465D7" w:rsidP="00395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298" w:rsidRDefault="00254298">
    <w:pPr>
      <w:pStyle w:val="ad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7</w:t>
    </w:r>
    <w:r>
      <w:rPr>
        <w:rStyle w:val="a8"/>
      </w:rPr>
      <w:fldChar w:fldCharType="end"/>
    </w:r>
  </w:p>
  <w:p w:rsidR="00254298" w:rsidRDefault="0025429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298" w:rsidRDefault="00254298" w:rsidP="001341A7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165E">
      <w:rPr>
        <w:rStyle w:val="a8"/>
      </w:rPr>
      <w:t>16</w:t>
    </w:r>
    <w:r>
      <w:rPr>
        <w:rStyle w:val="a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564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60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2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4595A94"/>
    <w:multiLevelType w:val="hybridMultilevel"/>
    <w:tmpl w:val="F53E0174"/>
    <w:lvl w:ilvl="0" w:tplc="04190001">
      <w:start w:val="1"/>
      <w:numFmt w:val="bullet"/>
      <w:lvlText w:val=""/>
      <w:lvlJc w:val="left"/>
      <w:pPr>
        <w:tabs>
          <w:tab w:val="num" w:pos="1276"/>
        </w:tabs>
        <w:ind w:left="1276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3BA5FF5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6">
    <w:nsid w:val="30393EE8"/>
    <w:multiLevelType w:val="hybridMultilevel"/>
    <w:tmpl w:val="280CCDC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7">
    <w:nsid w:val="3129320C"/>
    <w:multiLevelType w:val="multilevel"/>
    <w:tmpl w:val="FEB07310"/>
    <w:lvl w:ilvl="0">
      <w:start w:val="1"/>
      <w:numFmt w:val="decimal"/>
      <w:pStyle w:val="---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8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3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DC91B31"/>
    <w:multiLevelType w:val="hybridMultilevel"/>
    <w:tmpl w:val="CCF67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6A0324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2">
    <w:nsid w:val="4A5F685E"/>
    <w:multiLevelType w:val="hybridMultilevel"/>
    <w:tmpl w:val="7222044A"/>
    <w:lvl w:ilvl="0" w:tplc="32AA2F3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B9A255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E26D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0B015C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AF8972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876EB6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5908A5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7465A8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910CE1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CBD09ED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4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5">
    <w:nsid w:val="6F960B33"/>
    <w:multiLevelType w:val="multilevel"/>
    <w:tmpl w:val="D1589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6">
    <w:nsid w:val="71117347"/>
    <w:multiLevelType w:val="hybridMultilevel"/>
    <w:tmpl w:val="936C075A"/>
    <w:lvl w:ilvl="0" w:tplc="04190001">
      <w:start w:val="1"/>
      <w:numFmt w:val="bullet"/>
      <w:lvlText w:val=""/>
      <w:lvlJc w:val="left"/>
      <w:pPr>
        <w:tabs>
          <w:tab w:val="num" w:pos="1810"/>
        </w:tabs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49"/>
        </w:tabs>
        <w:ind w:left="154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269"/>
        </w:tabs>
        <w:ind w:left="226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</w:abstractNum>
  <w:abstractNum w:abstractNumId="17">
    <w:nsid w:val="750643BA"/>
    <w:multiLevelType w:val="hybridMultilevel"/>
    <w:tmpl w:val="17F69C66"/>
    <w:lvl w:ilvl="0" w:tplc="0419000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72"/>
        </w:tabs>
        <w:ind w:left="25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2"/>
        </w:tabs>
        <w:ind w:left="32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2"/>
        </w:tabs>
        <w:ind w:left="4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2"/>
        </w:tabs>
        <w:ind w:left="4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2"/>
        </w:tabs>
        <w:ind w:left="5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</w:rPr>
    </w:lvl>
  </w:abstractNum>
  <w:abstractNum w:abstractNumId="18">
    <w:nsid w:val="76794B44"/>
    <w:multiLevelType w:val="hybridMultilevel"/>
    <w:tmpl w:val="86086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D34787A"/>
    <w:multiLevelType w:val="hybridMultilevel"/>
    <w:tmpl w:val="EF786F84"/>
    <w:lvl w:ilvl="0" w:tplc="CB646C30">
      <w:start w:val="1"/>
      <w:numFmt w:val="bullet"/>
      <w:lvlText w:val="–"/>
      <w:lvlJc w:val="left"/>
      <w:pPr>
        <w:tabs>
          <w:tab w:val="num" w:pos="1309"/>
        </w:tabs>
        <w:ind w:left="928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9"/>
  </w:num>
  <w:num w:numId="4">
    <w:abstractNumId w:val="3"/>
  </w:num>
  <w:num w:numId="5">
    <w:abstractNumId w:val="6"/>
  </w:num>
  <w:num w:numId="6">
    <w:abstractNumId w:val="16"/>
  </w:num>
  <w:num w:numId="7">
    <w:abstractNumId w:val="9"/>
  </w:num>
  <w:num w:numId="8">
    <w:abstractNumId w:val="1"/>
    <w:lvlOverride w:ilvl="0">
      <w:startOverride w:val="1"/>
    </w:lvlOverride>
  </w:num>
  <w:num w:numId="9">
    <w:abstractNumId w:val="12"/>
  </w:num>
  <w:num w:numId="10">
    <w:abstractNumId w:val="17"/>
  </w:num>
  <w:num w:numId="11">
    <w:abstractNumId w:val="18"/>
  </w:num>
  <w:num w:numId="12">
    <w:abstractNumId w:val="10"/>
  </w:num>
  <w:num w:numId="13">
    <w:abstractNumId w:val="1"/>
  </w:num>
  <w:num w:numId="14">
    <w:abstractNumId w:val="0"/>
  </w:num>
  <w:num w:numId="15">
    <w:abstractNumId w:val="13"/>
  </w:num>
  <w:num w:numId="16">
    <w:abstractNumId w:val="5"/>
  </w:num>
  <w:num w:numId="17">
    <w:abstractNumId w:val="11"/>
  </w:num>
  <w:num w:numId="18">
    <w:abstractNumId w:val="15"/>
  </w:num>
  <w:num w:numId="19">
    <w:abstractNumId w:val="4"/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1A7"/>
    <w:rsid w:val="0000006B"/>
    <w:rsid w:val="000137FA"/>
    <w:rsid w:val="000141E3"/>
    <w:rsid w:val="00015A03"/>
    <w:rsid w:val="00032EA6"/>
    <w:rsid w:val="0003396D"/>
    <w:rsid w:val="00034DEF"/>
    <w:rsid w:val="00043849"/>
    <w:rsid w:val="00046893"/>
    <w:rsid w:val="000478F8"/>
    <w:rsid w:val="00056DC4"/>
    <w:rsid w:val="00057A21"/>
    <w:rsid w:val="0006023F"/>
    <w:rsid w:val="00061CC9"/>
    <w:rsid w:val="00064D32"/>
    <w:rsid w:val="000672DB"/>
    <w:rsid w:val="00072AE6"/>
    <w:rsid w:val="0007315A"/>
    <w:rsid w:val="00074489"/>
    <w:rsid w:val="000757F1"/>
    <w:rsid w:val="0007642A"/>
    <w:rsid w:val="000817D8"/>
    <w:rsid w:val="00083802"/>
    <w:rsid w:val="00087611"/>
    <w:rsid w:val="00092924"/>
    <w:rsid w:val="0009615E"/>
    <w:rsid w:val="00096BB6"/>
    <w:rsid w:val="000A003B"/>
    <w:rsid w:val="000A52B1"/>
    <w:rsid w:val="000A7D88"/>
    <w:rsid w:val="000B060D"/>
    <w:rsid w:val="000B0B56"/>
    <w:rsid w:val="000B1E87"/>
    <w:rsid w:val="000B6A22"/>
    <w:rsid w:val="000C055F"/>
    <w:rsid w:val="000C0CA5"/>
    <w:rsid w:val="000C7B3B"/>
    <w:rsid w:val="000E3B8F"/>
    <w:rsid w:val="000E7A12"/>
    <w:rsid w:val="000F091D"/>
    <w:rsid w:val="000F41C6"/>
    <w:rsid w:val="00110849"/>
    <w:rsid w:val="00111F50"/>
    <w:rsid w:val="00114CEE"/>
    <w:rsid w:val="0011734C"/>
    <w:rsid w:val="001341A7"/>
    <w:rsid w:val="0013445C"/>
    <w:rsid w:val="001367AC"/>
    <w:rsid w:val="00156EC3"/>
    <w:rsid w:val="00157BD1"/>
    <w:rsid w:val="00165F8B"/>
    <w:rsid w:val="0017165E"/>
    <w:rsid w:val="00171A8D"/>
    <w:rsid w:val="00171F09"/>
    <w:rsid w:val="00177387"/>
    <w:rsid w:val="001854F1"/>
    <w:rsid w:val="00186D2A"/>
    <w:rsid w:val="00191BCA"/>
    <w:rsid w:val="001A31FF"/>
    <w:rsid w:val="001A5880"/>
    <w:rsid w:val="001B0F7A"/>
    <w:rsid w:val="001B1160"/>
    <w:rsid w:val="001B14E0"/>
    <w:rsid w:val="001B33FE"/>
    <w:rsid w:val="001B6EB4"/>
    <w:rsid w:val="001E023B"/>
    <w:rsid w:val="001E676A"/>
    <w:rsid w:val="00207596"/>
    <w:rsid w:val="00215E1C"/>
    <w:rsid w:val="00220DFF"/>
    <w:rsid w:val="0022136A"/>
    <w:rsid w:val="00221D8F"/>
    <w:rsid w:val="00224C95"/>
    <w:rsid w:val="00225A4E"/>
    <w:rsid w:val="002267B1"/>
    <w:rsid w:val="002412A8"/>
    <w:rsid w:val="00251C65"/>
    <w:rsid w:val="00252119"/>
    <w:rsid w:val="00254298"/>
    <w:rsid w:val="00265881"/>
    <w:rsid w:val="00280315"/>
    <w:rsid w:val="00282A51"/>
    <w:rsid w:val="00285AF7"/>
    <w:rsid w:val="0028777A"/>
    <w:rsid w:val="002A68AC"/>
    <w:rsid w:val="002A7225"/>
    <w:rsid w:val="002A7A14"/>
    <w:rsid w:val="002B357E"/>
    <w:rsid w:val="002B3AAF"/>
    <w:rsid w:val="002B772C"/>
    <w:rsid w:val="002B7930"/>
    <w:rsid w:val="002C344E"/>
    <w:rsid w:val="002C34B0"/>
    <w:rsid w:val="002D12A8"/>
    <w:rsid w:val="002D1D39"/>
    <w:rsid w:val="002D2904"/>
    <w:rsid w:val="002D5323"/>
    <w:rsid w:val="002E014F"/>
    <w:rsid w:val="002E5E45"/>
    <w:rsid w:val="002F365C"/>
    <w:rsid w:val="002F39DA"/>
    <w:rsid w:val="002F3F9A"/>
    <w:rsid w:val="002F609E"/>
    <w:rsid w:val="002F7085"/>
    <w:rsid w:val="002F73F3"/>
    <w:rsid w:val="00311D5E"/>
    <w:rsid w:val="00312175"/>
    <w:rsid w:val="0031356F"/>
    <w:rsid w:val="00325E94"/>
    <w:rsid w:val="003343E4"/>
    <w:rsid w:val="00363F28"/>
    <w:rsid w:val="003651BC"/>
    <w:rsid w:val="00373A94"/>
    <w:rsid w:val="00374DAB"/>
    <w:rsid w:val="003776B1"/>
    <w:rsid w:val="00380087"/>
    <w:rsid w:val="00395554"/>
    <w:rsid w:val="003B145D"/>
    <w:rsid w:val="003C751A"/>
    <w:rsid w:val="003D06EF"/>
    <w:rsid w:val="003D1072"/>
    <w:rsid w:val="003D5F84"/>
    <w:rsid w:val="003D6E2D"/>
    <w:rsid w:val="003E17F7"/>
    <w:rsid w:val="003E76B8"/>
    <w:rsid w:val="003F1D6E"/>
    <w:rsid w:val="003F2582"/>
    <w:rsid w:val="003F2F11"/>
    <w:rsid w:val="003F5080"/>
    <w:rsid w:val="003F563D"/>
    <w:rsid w:val="003F6C56"/>
    <w:rsid w:val="004103E7"/>
    <w:rsid w:val="00413B36"/>
    <w:rsid w:val="00416CD9"/>
    <w:rsid w:val="0042420B"/>
    <w:rsid w:val="00433E87"/>
    <w:rsid w:val="00435556"/>
    <w:rsid w:val="0043747C"/>
    <w:rsid w:val="00442741"/>
    <w:rsid w:val="0044461D"/>
    <w:rsid w:val="004501BE"/>
    <w:rsid w:val="00453461"/>
    <w:rsid w:val="004570F6"/>
    <w:rsid w:val="00463CD5"/>
    <w:rsid w:val="004676BC"/>
    <w:rsid w:val="00476442"/>
    <w:rsid w:val="00482D63"/>
    <w:rsid w:val="004906B2"/>
    <w:rsid w:val="004911A6"/>
    <w:rsid w:val="00494B47"/>
    <w:rsid w:val="00496FF3"/>
    <w:rsid w:val="004A28AE"/>
    <w:rsid w:val="004A55CB"/>
    <w:rsid w:val="004A750C"/>
    <w:rsid w:val="004B2F16"/>
    <w:rsid w:val="004B4F49"/>
    <w:rsid w:val="004B75E2"/>
    <w:rsid w:val="004C0BFF"/>
    <w:rsid w:val="004C402B"/>
    <w:rsid w:val="004C445C"/>
    <w:rsid w:val="004D74DE"/>
    <w:rsid w:val="004E49EC"/>
    <w:rsid w:val="004E617D"/>
    <w:rsid w:val="004F1B55"/>
    <w:rsid w:val="004F1D75"/>
    <w:rsid w:val="004F34FC"/>
    <w:rsid w:val="00500682"/>
    <w:rsid w:val="0051172F"/>
    <w:rsid w:val="00513E63"/>
    <w:rsid w:val="00530B7E"/>
    <w:rsid w:val="005372AA"/>
    <w:rsid w:val="0054405C"/>
    <w:rsid w:val="00553F24"/>
    <w:rsid w:val="0056523A"/>
    <w:rsid w:val="00586962"/>
    <w:rsid w:val="005926B2"/>
    <w:rsid w:val="005927A5"/>
    <w:rsid w:val="00592CDE"/>
    <w:rsid w:val="00593EBB"/>
    <w:rsid w:val="005A04DF"/>
    <w:rsid w:val="005A4EAD"/>
    <w:rsid w:val="005B08BE"/>
    <w:rsid w:val="005B53AC"/>
    <w:rsid w:val="005C1D02"/>
    <w:rsid w:val="005C34C4"/>
    <w:rsid w:val="005D1C94"/>
    <w:rsid w:val="005D1DAC"/>
    <w:rsid w:val="005D5A69"/>
    <w:rsid w:val="005D79B5"/>
    <w:rsid w:val="005E4D1A"/>
    <w:rsid w:val="005F5A1B"/>
    <w:rsid w:val="005F5CA3"/>
    <w:rsid w:val="00603E13"/>
    <w:rsid w:val="00610405"/>
    <w:rsid w:val="00625CC4"/>
    <w:rsid w:val="006459A7"/>
    <w:rsid w:val="006525C7"/>
    <w:rsid w:val="006547E5"/>
    <w:rsid w:val="00656485"/>
    <w:rsid w:val="006648DB"/>
    <w:rsid w:val="00664F56"/>
    <w:rsid w:val="0066639D"/>
    <w:rsid w:val="00667923"/>
    <w:rsid w:val="00667C35"/>
    <w:rsid w:val="00671EC6"/>
    <w:rsid w:val="0067594E"/>
    <w:rsid w:val="006771F0"/>
    <w:rsid w:val="00682A43"/>
    <w:rsid w:val="006A242C"/>
    <w:rsid w:val="006C1216"/>
    <w:rsid w:val="006C47FF"/>
    <w:rsid w:val="006D318E"/>
    <w:rsid w:val="006E26BC"/>
    <w:rsid w:val="00706B03"/>
    <w:rsid w:val="00707690"/>
    <w:rsid w:val="007133F3"/>
    <w:rsid w:val="00713816"/>
    <w:rsid w:val="007164F8"/>
    <w:rsid w:val="00725A5D"/>
    <w:rsid w:val="007308B7"/>
    <w:rsid w:val="0073525A"/>
    <w:rsid w:val="00735494"/>
    <w:rsid w:val="00742E01"/>
    <w:rsid w:val="00744CDC"/>
    <w:rsid w:val="0074610F"/>
    <w:rsid w:val="00755545"/>
    <w:rsid w:val="00764215"/>
    <w:rsid w:val="00771E7D"/>
    <w:rsid w:val="00776179"/>
    <w:rsid w:val="00777881"/>
    <w:rsid w:val="007808EE"/>
    <w:rsid w:val="007A3956"/>
    <w:rsid w:val="007B1EB4"/>
    <w:rsid w:val="007B487C"/>
    <w:rsid w:val="007C36B7"/>
    <w:rsid w:val="007C6664"/>
    <w:rsid w:val="007C6DD9"/>
    <w:rsid w:val="007D6D67"/>
    <w:rsid w:val="007E0452"/>
    <w:rsid w:val="007E20A0"/>
    <w:rsid w:val="007E2CC6"/>
    <w:rsid w:val="007E3600"/>
    <w:rsid w:val="007E3F36"/>
    <w:rsid w:val="007E63F5"/>
    <w:rsid w:val="007F3BC9"/>
    <w:rsid w:val="007F62A7"/>
    <w:rsid w:val="008053DE"/>
    <w:rsid w:val="00810553"/>
    <w:rsid w:val="00820944"/>
    <w:rsid w:val="008234A1"/>
    <w:rsid w:val="00824E02"/>
    <w:rsid w:val="00825E09"/>
    <w:rsid w:val="00831D00"/>
    <w:rsid w:val="00831E3E"/>
    <w:rsid w:val="00831F9E"/>
    <w:rsid w:val="008351DD"/>
    <w:rsid w:val="00835907"/>
    <w:rsid w:val="00844B2E"/>
    <w:rsid w:val="00844CCD"/>
    <w:rsid w:val="008465D7"/>
    <w:rsid w:val="00852C18"/>
    <w:rsid w:val="0086198E"/>
    <w:rsid w:val="00862FB7"/>
    <w:rsid w:val="00866A2E"/>
    <w:rsid w:val="00876AFC"/>
    <w:rsid w:val="008779EB"/>
    <w:rsid w:val="00892461"/>
    <w:rsid w:val="008A7043"/>
    <w:rsid w:val="008A7F13"/>
    <w:rsid w:val="008B5714"/>
    <w:rsid w:val="008B6BD6"/>
    <w:rsid w:val="008C4840"/>
    <w:rsid w:val="008C587D"/>
    <w:rsid w:val="008D6C67"/>
    <w:rsid w:val="008F09E5"/>
    <w:rsid w:val="008F5EA7"/>
    <w:rsid w:val="009048FF"/>
    <w:rsid w:val="00906A34"/>
    <w:rsid w:val="009121C0"/>
    <w:rsid w:val="009177D7"/>
    <w:rsid w:val="0092094C"/>
    <w:rsid w:val="00925775"/>
    <w:rsid w:val="00933113"/>
    <w:rsid w:val="009355A3"/>
    <w:rsid w:val="00942789"/>
    <w:rsid w:val="00942E19"/>
    <w:rsid w:val="009432C9"/>
    <w:rsid w:val="009527CD"/>
    <w:rsid w:val="009625A0"/>
    <w:rsid w:val="00975A74"/>
    <w:rsid w:val="00990FCB"/>
    <w:rsid w:val="00992595"/>
    <w:rsid w:val="009B4450"/>
    <w:rsid w:val="009C3023"/>
    <w:rsid w:val="009E1003"/>
    <w:rsid w:val="009E6D7D"/>
    <w:rsid w:val="009F2E73"/>
    <w:rsid w:val="009F6AF6"/>
    <w:rsid w:val="00A04347"/>
    <w:rsid w:val="00A14233"/>
    <w:rsid w:val="00A16AEE"/>
    <w:rsid w:val="00A20F77"/>
    <w:rsid w:val="00A245FD"/>
    <w:rsid w:val="00A26FED"/>
    <w:rsid w:val="00A33FE6"/>
    <w:rsid w:val="00A37F5E"/>
    <w:rsid w:val="00A415B1"/>
    <w:rsid w:val="00A51041"/>
    <w:rsid w:val="00A52EFA"/>
    <w:rsid w:val="00A53213"/>
    <w:rsid w:val="00A547CC"/>
    <w:rsid w:val="00A57BC6"/>
    <w:rsid w:val="00A61969"/>
    <w:rsid w:val="00A61EBC"/>
    <w:rsid w:val="00A72A1A"/>
    <w:rsid w:val="00A7601F"/>
    <w:rsid w:val="00A76A79"/>
    <w:rsid w:val="00A76BA0"/>
    <w:rsid w:val="00A90E79"/>
    <w:rsid w:val="00AA1C49"/>
    <w:rsid w:val="00AA39C6"/>
    <w:rsid w:val="00AA4504"/>
    <w:rsid w:val="00AB0120"/>
    <w:rsid w:val="00AB137D"/>
    <w:rsid w:val="00AB34C7"/>
    <w:rsid w:val="00AC1D1B"/>
    <w:rsid w:val="00AC1FEB"/>
    <w:rsid w:val="00AD0069"/>
    <w:rsid w:val="00AD1310"/>
    <w:rsid w:val="00AD69D6"/>
    <w:rsid w:val="00AD7ED8"/>
    <w:rsid w:val="00AE19CE"/>
    <w:rsid w:val="00AF1489"/>
    <w:rsid w:val="00AF4EBE"/>
    <w:rsid w:val="00B028FF"/>
    <w:rsid w:val="00B051C1"/>
    <w:rsid w:val="00B115D0"/>
    <w:rsid w:val="00B15660"/>
    <w:rsid w:val="00B2217D"/>
    <w:rsid w:val="00B402C5"/>
    <w:rsid w:val="00B45985"/>
    <w:rsid w:val="00B63A17"/>
    <w:rsid w:val="00B80661"/>
    <w:rsid w:val="00B80727"/>
    <w:rsid w:val="00B813C2"/>
    <w:rsid w:val="00B87BA8"/>
    <w:rsid w:val="00B96D33"/>
    <w:rsid w:val="00BA2753"/>
    <w:rsid w:val="00BA3320"/>
    <w:rsid w:val="00BA4932"/>
    <w:rsid w:val="00BA4962"/>
    <w:rsid w:val="00BB3CF4"/>
    <w:rsid w:val="00BB49AD"/>
    <w:rsid w:val="00BC2464"/>
    <w:rsid w:val="00BC2576"/>
    <w:rsid w:val="00BC55D5"/>
    <w:rsid w:val="00BC5830"/>
    <w:rsid w:val="00BC6389"/>
    <w:rsid w:val="00BD0DF9"/>
    <w:rsid w:val="00BD7FB8"/>
    <w:rsid w:val="00BE09D6"/>
    <w:rsid w:val="00C02FD1"/>
    <w:rsid w:val="00C2029D"/>
    <w:rsid w:val="00C2547B"/>
    <w:rsid w:val="00C3185A"/>
    <w:rsid w:val="00C4025F"/>
    <w:rsid w:val="00C47EC0"/>
    <w:rsid w:val="00C509D0"/>
    <w:rsid w:val="00C72559"/>
    <w:rsid w:val="00C76E44"/>
    <w:rsid w:val="00C80174"/>
    <w:rsid w:val="00C87403"/>
    <w:rsid w:val="00C902B4"/>
    <w:rsid w:val="00CA334C"/>
    <w:rsid w:val="00CA453D"/>
    <w:rsid w:val="00CC1263"/>
    <w:rsid w:val="00CC3D84"/>
    <w:rsid w:val="00CD5A92"/>
    <w:rsid w:val="00CD6F86"/>
    <w:rsid w:val="00CE16BB"/>
    <w:rsid w:val="00CE5B47"/>
    <w:rsid w:val="00CF4C76"/>
    <w:rsid w:val="00D0393B"/>
    <w:rsid w:val="00D16D60"/>
    <w:rsid w:val="00D252D9"/>
    <w:rsid w:val="00D41A10"/>
    <w:rsid w:val="00D4643F"/>
    <w:rsid w:val="00D53B34"/>
    <w:rsid w:val="00D63AF0"/>
    <w:rsid w:val="00D655CC"/>
    <w:rsid w:val="00D67F62"/>
    <w:rsid w:val="00D71649"/>
    <w:rsid w:val="00D751DB"/>
    <w:rsid w:val="00D82C48"/>
    <w:rsid w:val="00DA0CDA"/>
    <w:rsid w:val="00DB6E98"/>
    <w:rsid w:val="00DC350E"/>
    <w:rsid w:val="00DC730B"/>
    <w:rsid w:val="00DE082A"/>
    <w:rsid w:val="00DE4519"/>
    <w:rsid w:val="00DF22B6"/>
    <w:rsid w:val="00DF281B"/>
    <w:rsid w:val="00DF313E"/>
    <w:rsid w:val="00DF4C63"/>
    <w:rsid w:val="00DF5F4C"/>
    <w:rsid w:val="00E00399"/>
    <w:rsid w:val="00E0420B"/>
    <w:rsid w:val="00E11C18"/>
    <w:rsid w:val="00E22FBF"/>
    <w:rsid w:val="00E40C9E"/>
    <w:rsid w:val="00E41127"/>
    <w:rsid w:val="00E4158E"/>
    <w:rsid w:val="00E4267C"/>
    <w:rsid w:val="00E4702A"/>
    <w:rsid w:val="00E65544"/>
    <w:rsid w:val="00E71044"/>
    <w:rsid w:val="00E7106C"/>
    <w:rsid w:val="00E82C51"/>
    <w:rsid w:val="00E84B68"/>
    <w:rsid w:val="00E86C55"/>
    <w:rsid w:val="00E90B49"/>
    <w:rsid w:val="00EA742F"/>
    <w:rsid w:val="00EB3B3A"/>
    <w:rsid w:val="00EB3D20"/>
    <w:rsid w:val="00EC10BC"/>
    <w:rsid w:val="00EC49E6"/>
    <w:rsid w:val="00EC5778"/>
    <w:rsid w:val="00ED0C08"/>
    <w:rsid w:val="00EE26DF"/>
    <w:rsid w:val="00EE2FD4"/>
    <w:rsid w:val="00EF60B5"/>
    <w:rsid w:val="00F07015"/>
    <w:rsid w:val="00F127CD"/>
    <w:rsid w:val="00F17190"/>
    <w:rsid w:val="00F20FBF"/>
    <w:rsid w:val="00F22EF0"/>
    <w:rsid w:val="00F33AA9"/>
    <w:rsid w:val="00F34208"/>
    <w:rsid w:val="00F36956"/>
    <w:rsid w:val="00F4019E"/>
    <w:rsid w:val="00F40D45"/>
    <w:rsid w:val="00F46CAD"/>
    <w:rsid w:val="00F47B49"/>
    <w:rsid w:val="00F63528"/>
    <w:rsid w:val="00F65F39"/>
    <w:rsid w:val="00F76E88"/>
    <w:rsid w:val="00F872B5"/>
    <w:rsid w:val="00F9491B"/>
    <w:rsid w:val="00F96B30"/>
    <w:rsid w:val="00FA03B7"/>
    <w:rsid w:val="00FA430C"/>
    <w:rsid w:val="00FA5179"/>
    <w:rsid w:val="00FA69E8"/>
    <w:rsid w:val="00FA6ACF"/>
    <w:rsid w:val="00FA6C9B"/>
    <w:rsid w:val="00FD6228"/>
    <w:rsid w:val="00FD6E9B"/>
    <w:rsid w:val="00FE1121"/>
    <w:rsid w:val="00FF0EA4"/>
    <w:rsid w:val="00FF379C"/>
    <w:rsid w:val="00FF439E"/>
    <w:rsid w:val="00F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CA334C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CA334C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CA334C"/>
    <w:pPr>
      <w:numPr>
        <w:ilvl w:val="2"/>
      </w:numPr>
      <w:tabs>
        <w:tab w:val="left" w:pos="1418"/>
        <w:tab w:val="num" w:pos="2269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0"/>
    <w:link w:val="41"/>
    <w:qFormat/>
    <w:rsid w:val="00CA334C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CA334C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CA334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A334C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A334C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A334C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CA334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1341A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1"/>
    <w:link w:val="40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1341A7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4C445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A334C"/>
    <w:rPr>
      <w:rFonts w:ascii="Arial" w:eastAsia="Times New Roman" w:hAnsi="Arial" w:cs="Times New Roman"/>
      <w:sz w:val="20"/>
      <w:szCs w:val="24"/>
      <w:lang w:val="en-US" w:eastAsia="ru-RU"/>
    </w:rPr>
  </w:style>
  <w:style w:type="paragraph" w:styleId="a4">
    <w:name w:val="caption"/>
    <w:basedOn w:val="a"/>
    <w:next w:val="a"/>
    <w:qFormat/>
    <w:rsid w:val="00CA334C"/>
    <w:pPr>
      <w:keepNext/>
      <w:spacing w:before="240" w:after="360"/>
      <w:jc w:val="center"/>
    </w:pPr>
    <w:rPr>
      <w:b/>
      <w:szCs w:val="20"/>
      <w:lang w:eastAsia="en-US"/>
    </w:rPr>
  </w:style>
  <w:style w:type="character" w:styleId="a5">
    <w:name w:val="Strong"/>
    <w:qFormat/>
    <w:rsid w:val="001341A7"/>
    <w:rPr>
      <w:b/>
      <w:bCs/>
    </w:rPr>
  </w:style>
  <w:style w:type="paragraph" w:customStyle="1" w:styleId="12">
    <w:name w:val="Обычный1"/>
    <w:rsid w:val="001341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link w:val="a7"/>
    <w:autoRedefine/>
    <w:uiPriority w:val="99"/>
    <w:rsid w:val="00CA334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7">
    <w:name w:val="Верхний колонтитул Знак"/>
    <w:link w:val="a6"/>
    <w:uiPriority w:val="99"/>
    <w:rsid w:val="00CA334C"/>
    <w:rPr>
      <w:rFonts w:ascii="Arial" w:eastAsia="Times New Roman" w:hAnsi="Arial" w:cs="Times New Roman"/>
      <w:noProof/>
      <w:sz w:val="10"/>
      <w:szCs w:val="24"/>
    </w:rPr>
  </w:style>
  <w:style w:type="character" w:styleId="a8">
    <w:name w:val="page number"/>
    <w:rsid w:val="00CA334C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CA334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34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341A7"/>
    <w:pPr>
      <w:ind w:firstLine="720"/>
    </w:pPr>
  </w:style>
  <w:style w:type="character" w:customStyle="1" w:styleId="ac">
    <w:name w:val="Основной текст Знак"/>
    <w:basedOn w:val="a1"/>
    <w:link w:val="ab"/>
    <w:rsid w:val="001341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Bullet"/>
    <w:basedOn w:val="a"/>
    <w:autoRedefine/>
    <w:rsid w:val="001341A7"/>
    <w:pPr>
      <w:tabs>
        <w:tab w:val="num" w:pos="1134"/>
      </w:tabs>
      <w:ind w:left="1134" w:hanging="414"/>
    </w:pPr>
  </w:style>
  <w:style w:type="paragraph" w:customStyle="1" w:styleId="13">
    <w:name w:val="Список_маркированный 1"/>
    <w:basedOn w:val="a"/>
    <w:qFormat/>
    <w:rsid w:val="001341A7"/>
    <w:pPr>
      <w:tabs>
        <w:tab w:val="num" w:pos="1309"/>
      </w:tabs>
      <w:ind w:left="928" w:hanging="360"/>
    </w:pPr>
  </w:style>
  <w:style w:type="paragraph" w:customStyle="1" w:styleId="ae">
    <w:name w:val="Рис"/>
    <w:next w:val="af"/>
    <w:link w:val="af0"/>
    <w:rsid w:val="00CA334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f0">
    <w:name w:val="Рис Знак"/>
    <w:link w:val="ae"/>
    <w:locked/>
    <w:rsid w:val="001341A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af1">
    <w:name w:val="Hyperlink"/>
    <w:uiPriority w:val="99"/>
    <w:unhideWhenUsed/>
    <w:rsid w:val="00CA334C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CA334C"/>
  </w:style>
  <w:style w:type="paragraph" w:styleId="21">
    <w:name w:val="toc 2"/>
    <w:basedOn w:val="a"/>
    <w:next w:val="a"/>
    <w:autoRedefine/>
    <w:uiPriority w:val="39"/>
    <w:rsid w:val="00CA334C"/>
    <w:pPr>
      <w:ind w:left="240"/>
    </w:pPr>
  </w:style>
  <w:style w:type="paragraph" w:styleId="32">
    <w:name w:val="toc 3"/>
    <w:basedOn w:val="a"/>
    <w:next w:val="a"/>
    <w:autoRedefine/>
    <w:uiPriority w:val="39"/>
    <w:rsid w:val="00CA334C"/>
    <w:pPr>
      <w:ind w:left="480"/>
    </w:pPr>
  </w:style>
  <w:style w:type="paragraph" w:customStyle="1" w:styleId="ConsPlusTitle">
    <w:name w:val="ConsPlusTitle"/>
    <w:rsid w:val="0013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42">
    <w:name w:val="toc 4"/>
    <w:next w:val="a"/>
    <w:autoRedefine/>
    <w:rsid w:val="00CA334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5">
    <w:name w:val="список_1"/>
    <w:basedOn w:val="a"/>
    <w:qFormat/>
    <w:rsid w:val="001341A7"/>
    <w:pPr>
      <w:tabs>
        <w:tab w:val="num" w:pos="1276"/>
      </w:tabs>
      <w:ind w:left="1276" w:hanging="283"/>
    </w:pPr>
  </w:style>
  <w:style w:type="paragraph" w:styleId="af2">
    <w:name w:val="Document Map"/>
    <w:basedOn w:val="a"/>
    <w:link w:val="af3"/>
    <w:semiHidden/>
    <w:rsid w:val="00CA334C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1341A7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Balloon Text"/>
    <w:basedOn w:val="a"/>
    <w:link w:val="af5"/>
    <w:rsid w:val="00CA334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CA33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Маркированный 2 уровень"/>
    <w:basedOn w:val="a"/>
    <w:link w:val="23"/>
    <w:qFormat/>
    <w:rsid w:val="004C445C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3">
    <w:name w:val="Маркированный 2 уровень Знак Знак"/>
    <w:link w:val="22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30">
    <w:name w:val="Маркированный 3 уровень"/>
    <w:basedOn w:val="a"/>
    <w:link w:val="33"/>
    <w:qFormat/>
    <w:rsid w:val="004C445C"/>
    <w:pPr>
      <w:numPr>
        <w:numId w:val="7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4">
    <w:name w:val="Маркированный 4 уровень"/>
    <w:basedOn w:val="30"/>
    <w:qFormat/>
    <w:rsid w:val="004C445C"/>
    <w:pPr>
      <w:numPr>
        <w:numId w:val="8"/>
      </w:numPr>
      <w:tabs>
        <w:tab w:val="num" w:pos="1309"/>
      </w:tabs>
      <w:ind w:left="928"/>
    </w:pPr>
  </w:style>
  <w:style w:type="paragraph" w:customStyle="1" w:styleId="16">
    <w:name w:val="Основной шрифт1"/>
    <w:link w:val="af6"/>
    <w:qFormat/>
    <w:rsid w:val="004C445C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6">
    <w:name w:val="Основной шрифт Знак"/>
    <w:link w:val="16"/>
    <w:rsid w:val="004C445C"/>
    <w:rPr>
      <w:rFonts w:ascii="Tahoma" w:eastAsia="Times New Roman" w:hAnsi="Tahoma" w:cs="Times New Roman"/>
      <w:sz w:val="20"/>
      <w:szCs w:val="24"/>
      <w:lang w:eastAsia="ru-RU"/>
    </w:rPr>
  </w:style>
  <w:style w:type="character" w:styleId="af7">
    <w:name w:val="Emphasis"/>
    <w:qFormat/>
    <w:rsid w:val="004C445C"/>
    <w:rPr>
      <w:i/>
      <w:iCs/>
    </w:rPr>
  </w:style>
  <w:style w:type="paragraph" w:customStyle="1" w:styleId="17">
    <w:name w:val="Название1"/>
    <w:basedOn w:val="12"/>
    <w:rsid w:val="004C445C"/>
    <w:pPr>
      <w:jc w:val="center"/>
    </w:pPr>
    <w:rPr>
      <w:b/>
      <w:sz w:val="22"/>
    </w:rPr>
  </w:style>
  <w:style w:type="paragraph" w:customStyle="1" w:styleId="210">
    <w:name w:val="Основной текст 21"/>
    <w:basedOn w:val="12"/>
    <w:rsid w:val="004C445C"/>
    <w:pPr>
      <w:ind w:right="-74"/>
      <w:jc w:val="both"/>
    </w:pPr>
    <w:rPr>
      <w:sz w:val="16"/>
    </w:rPr>
  </w:style>
  <w:style w:type="paragraph" w:customStyle="1" w:styleId="61">
    <w:name w:val="заголовок 6"/>
    <w:basedOn w:val="a"/>
    <w:next w:val="a"/>
    <w:rsid w:val="004C445C"/>
    <w:pPr>
      <w:keepNext/>
      <w:outlineLvl w:val="5"/>
    </w:pPr>
    <w:rPr>
      <w:rFonts w:ascii="Courier New" w:hAnsi="Courier New"/>
    </w:rPr>
  </w:style>
  <w:style w:type="paragraph" w:customStyle="1" w:styleId="18">
    <w:name w:val="оглавление 1"/>
    <w:basedOn w:val="a"/>
    <w:next w:val="a"/>
    <w:autoRedefine/>
    <w:rsid w:val="004C445C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af">
    <w:name w:val="Рис Имя"/>
    <w:basedOn w:val="a"/>
    <w:next w:val="ae"/>
    <w:link w:val="af8"/>
    <w:rsid w:val="00CA334C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8">
    <w:name w:val="Рис Имя Знак"/>
    <w:link w:val="af"/>
    <w:locked/>
    <w:rsid w:val="004C445C"/>
    <w:rPr>
      <w:rFonts w:ascii="Times New Roman" w:eastAsia="Times New Roman" w:hAnsi="Times New Roman" w:cs="Times New Roman"/>
      <w:b/>
      <w:sz w:val="24"/>
      <w:szCs w:val="20"/>
    </w:rPr>
  </w:style>
  <w:style w:type="character" w:styleId="af9">
    <w:name w:val="annotation reference"/>
    <w:basedOn w:val="a1"/>
    <w:unhideWhenUsed/>
    <w:rsid w:val="004C445C"/>
    <w:rPr>
      <w:sz w:val="16"/>
      <w:szCs w:val="16"/>
    </w:rPr>
  </w:style>
  <w:style w:type="paragraph" w:styleId="afa">
    <w:name w:val="annotation text"/>
    <w:basedOn w:val="a"/>
    <w:link w:val="afb"/>
    <w:unhideWhenUsed/>
    <w:rsid w:val="004C445C"/>
    <w:rPr>
      <w:sz w:val="20"/>
    </w:rPr>
  </w:style>
  <w:style w:type="character" w:customStyle="1" w:styleId="afb">
    <w:name w:val="Текст примечания Знак"/>
    <w:basedOn w:val="a1"/>
    <w:link w:val="afa"/>
    <w:rsid w:val="004C4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4C44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4C445C"/>
    <w:rPr>
      <w:b/>
      <w:bCs/>
    </w:rPr>
  </w:style>
  <w:style w:type="paragraph" w:styleId="afe">
    <w:name w:val="footnote text"/>
    <w:basedOn w:val="a"/>
    <w:link w:val="aff"/>
    <w:uiPriority w:val="99"/>
    <w:unhideWhenUsed/>
    <w:rsid w:val="004C445C"/>
  </w:style>
  <w:style w:type="character" w:customStyle="1" w:styleId="aff">
    <w:name w:val="Текст сноски Знак"/>
    <w:basedOn w:val="a1"/>
    <w:link w:val="afe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basedOn w:val="a1"/>
    <w:uiPriority w:val="99"/>
    <w:unhideWhenUsed/>
    <w:rsid w:val="004C445C"/>
    <w:rPr>
      <w:vertAlign w:val="superscript"/>
    </w:rPr>
  </w:style>
  <w:style w:type="paragraph" w:styleId="aff1">
    <w:name w:val="endnote text"/>
    <w:basedOn w:val="a"/>
    <w:link w:val="aff2"/>
    <w:uiPriority w:val="99"/>
    <w:unhideWhenUsed/>
    <w:rsid w:val="004C445C"/>
  </w:style>
  <w:style w:type="character" w:customStyle="1" w:styleId="aff2">
    <w:name w:val="Текст концевой сноски Знак"/>
    <w:basedOn w:val="a1"/>
    <w:link w:val="aff1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ndnote reference"/>
    <w:basedOn w:val="a1"/>
    <w:uiPriority w:val="99"/>
    <w:unhideWhenUsed/>
    <w:rsid w:val="004C445C"/>
    <w:rPr>
      <w:vertAlign w:val="superscript"/>
    </w:rPr>
  </w:style>
  <w:style w:type="paragraph" w:styleId="51">
    <w:name w:val="toc 5"/>
    <w:basedOn w:val="a"/>
    <w:next w:val="a"/>
    <w:autoRedefine/>
    <w:uiPriority w:val="39"/>
    <w:unhideWhenUsed/>
    <w:rsid w:val="004C445C"/>
    <w:pPr>
      <w:ind w:left="960"/>
    </w:pPr>
  </w:style>
  <w:style w:type="paragraph" w:styleId="62">
    <w:name w:val="toc 6"/>
    <w:basedOn w:val="a"/>
    <w:next w:val="a"/>
    <w:autoRedefine/>
    <w:uiPriority w:val="39"/>
    <w:unhideWhenUsed/>
    <w:rsid w:val="004C445C"/>
    <w:pPr>
      <w:ind w:left="1200"/>
    </w:pPr>
  </w:style>
  <w:style w:type="paragraph" w:styleId="71">
    <w:name w:val="toc 7"/>
    <w:basedOn w:val="a"/>
    <w:next w:val="a"/>
    <w:autoRedefine/>
    <w:uiPriority w:val="39"/>
    <w:unhideWhenUsed/>
    <w:rsid w:val="004C445C"/>
    <w:pPr>
      <w:ind w:left="1440"/>
    </w:pPr>
  </w:style>
  <w:style w:type="paragraph" w:styleId="81">
    <w:name w:val="toc 8"/>
    <w:basedOn w:val="a"/>
    <w:next w:val="a"/>
    <w:autoRedefine/>
    <w:uiPriority w:val="39"/>
    <w:unhideWhenUsed/>
    <w:rsid w:val="004C445C"/>
    <w:pPr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4C445C"/>
    <w:pPr>
      <w:ind w:left="1920"/>
    </w:pPr>
  </w:style>
  <w:style w:type="paragraph" w:customStyle="1" w:styleId="phnormal">
    <w:name w:val="ph_normal"/>
    <w:basedOn w:val="a"/>
    <w:rsid w:val="004C445C"/>
    <w:pPr>
      <w:ind w:right="170" w:firstLine="720"/>
    </w:pPr>
  </w:style>
  <w:style w:type="paragraph" w:customStyle="1" w:styleId="phtablecell">
    <w:name w:val="ph_table_cell"/>
    <w:basedOn w:val="a"/>
    <w:rsid w:val="004C445C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4C445C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4C445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"/>
    <w:next w:val="a"/>
    <w:rsid w:val="004C445C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"/>
    <w:autoRedefine/>
    <w:rsid w:val="004C445C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4">
    <w:name w:val="List Paragraph"/>
    <w:basedOn w:val="a"/>
    <w:uiPriority w:val="34"/>
    <w:qFormat/>
    <w:rsid w:val="004C445C"/>
    <w:pPr>
      <w:ind w:left="720"/>
      <w:contextualSpacing/>
    </w:pPr>
  </w:style>
  <w:style w:type="paragraph" w:customStyle="1" w:styleId="phcomment">
    <w:name w:val="ph_comment"/>
    <w:basedOn w:val="a"/>
    <w:rsid w:val="004C445C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"/>
    <w:rsid w:val="004C445C"/>
    <w:pPr>
      <w:spacing w:before="120" w:after="120"/>
      <w:jc w:val="center"/>
    </w:pPr>
  </w:style>
  <w:style w:type="paragraph" w:customStyle="1" w:styleId="24">
    <w:name w:val="Список_маркированный 2"/>
    <w:basedOn w:val="a"/>
    <w:qFormat/>
    <w:rsid w:val="004C445C"/>
    <w:pPr>
      <w:ind w:left="1800" w:hanging="360"/>
    </w:pPr>
  </w:style>
  <w:style w:type="paragraph" w:customStyle="1" w:styleId="06">
    <w:name w:val="Стиль полужирный По центру Первая строка:  0 см После:  6 пт Ме..."/>
    <w:basedOn w:val="a"/>
    <w:rsid w:val="004C445C"/>
    <w:pPr>
      <w:spacing w:after="120"/>
      <w:jc w:val="center"/>
    </w:pPr>
    <w:rPr>
      <w:b/>
      <w:bCs/>
    </w:rPr>
  </w:style>
  <w:style w:type="paragraph" w:customStyle="1" w:styleId="a0">
    <w:name w:val="Текст пункта"/>
    <w:link w:val="19"/>
    <w:rsid w:val="00CA334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9">
    <w:name w:val="Текст пункта Знак1"/>
    <w:link w:val="a0"/>
    <w:rsid w:val="00CA334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CA334C"/>
    <w:pPr>
      <w:numPr>
        <w:numId w:val="19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CA334C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80">
    <w:name w:val="Заголовок 8 Знак"/>
    <w:link w:val="8"/>
    <w:rsid w:val="00CA334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A334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--">
    <w:name w:val="Список--"/>
    <w:basedOn w:val="-"/>
    <w:qFormat/>
    <w:rsid w:val="00CA334C"/>
    <w:pPr>
      <w:ind w:left="1276"/>
    </w:pPr>
  </w:style>
  <w:style w:type="paragraph" w:customStyle="1" w:styleId="TableGraf10L">
    <w:name w:val="TableGraf 10L"/>
    <w:basedOn w:val="a"/>
    <w:rsid w:val="00CA334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A334C"/>
    <w:rPr>
      <w:b/>
    </w:rPr>
  </w:style>
  <w:style w:type="paragraph" w:customStyle="1" w:styleId="Head10M">
    <w:name w:val="Head 10M"/>
    <w:basedOn w:val="a"/>
    <w:rsid w:val="00CA334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A334C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5">
    <w:name w:val="Наименование таблицы"/>
    <w:basedOn w:val="a"/>
    <w:rsid w:val="00CA334C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A334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A334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A334C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A334C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A334C"/>
    <w:pPr>
      <w:spacing w:line="360" w:lineRule="auto"/>
      <w:jc w:val="right"/>
    </w:pPr>
    <w:rPr>
      <w:szCs w:val="20"/>
      <w:lang w:eastAsia="en-US"/>
    </w:rPr>
  </w:style>
  <w:style w:type="paragraph" w:customStyle="1" w:styleId="aff6">
    <w:name w:val="Раздел документа"/>
    <w:basedOn w:val="a"/>
    <w:next w:val="a"/>
    <w:rsid w:val="00CA334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7">
    <w:name w:val="Содержание"/>
    <w:basedOn w:val="a"/>
    <w:next w:val="a"/>
    <w:rsid w:val="00CA334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a"/>
    <w:qFormat/>
    <w:rsid w:val="00CA334C"/>
    <w:pPr>
      <w:numPr>
        <w:numId w:val="20"/>
      </w:numPr>
      <w:ind w:left="993" w:hanging="284"/>
    </w:pPr>
    <w:rPr>
      <w:kern w:val="24"/>
    </w:rPr>
  </w:style>
  <w:style w:type="character" w:customStyle="1" w:styleId="1a">
    <w:name w:val="Список_1) Знак"/>
    <w:link w:val="10"/>
    <w:rsid w:val="00CA334C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customStyle="1" w:styleId="Head12L">
    <w:name w:val="Head 12L"/>
    <w:basedOn w:val="Head10L"/>
    <w:rsid w:val="00CA334C"/>
    <w:rPr>
      <w:sz w:val="24"/>
    </w:rPr>
  </w:style>
  <w:style w:type="character" w:customStyle="1" w:styleId="Internetlink">
    <w:name w:val="Internet link"/>
    <w:rsid w:val="00CA334C"/>
    <w:rPr>
      <w:color w:val="000080"/>
      <w:u w:val="single"/>
      <w:lang w:val="x-none"/>
    </w:rPr>
  </w:style>
  <w:style w:type="paragraph" w:styleId="aff8">
    <w:name w:val="Title"/>
    <w:basedOn w:val="a"/>
    <w:next w:val="a"/>
    <w:link w:val="aff9"/>
    <w:qFormat/>
    <w:rsid w:val="00CA334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9">
    <w:name w:val="Название Знак"/>
    <w:link w:val="aff8"/>
    <w:rsid w:val="00CA334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a">
    <w:name w:val="Наименование титульного листа"/>
    <w:basedOn w:val="a0"/>
    <w:qFormat/>
    <w:rsid w:val="00CA334C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b">
    <w:name w:val="Версия документа"/>
    <w:basedOn w:val="a0"/>
    <w:qFormat/>
    <w:rsid w:val="00CA334C"/>
    <w:pPr>
      <w:ind w:firstLine="0"/>
      <w:jc w:val="center"/>
      <w:textboxTightWrap w:val="lastLineOnly"/>
    </w:pPr>
  </w:style>
  <w:style w:type="paragraph" w:styleId="affc">
    <w:name w:val="TOC Heading"/>
    <w:basedOn w:val="1"/>
    <w:next w:val="a"/>
    <w:uiPriority w:val="39"/>
    <w:semiHidden/>
    <w:unhideWhenUsed/>
    <w:qFormat/>
    <w:rsid w:val="00CA334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fd">
    <w:name w:val="Перечень содержания"/>
    <w:basedOn w:val="14"/>
    <w:qFormat/>
    <w:rsid w:val="00EB3B3A"/>
    <w:pPr>
      <w:tabs>
        <w:tab w:val="left" w:pos="454"/>
        <w:tab w:val="left" w:pos="567"/>
        <w:tab w:val="right" w:leader="dot" w:pos="9639"/>
      </w:tabs>
      <w:spacing w:line="360" w:lineRule="auto"/>
      <w:jc w:val="both"/>
    </w:pPr>
    <w:rPr>
      <w:noProof/>
    </w:rPr>
  </w:style>
  <w:style w:type="paragraph" w:customStyle="1" w:styleId="affe">
    <w:name w:val="Нумерация страницы"/>
    <w:basedOn w:val="a6"/>
    <w:qFormat/>
    <w:rsid w:val="00CA334C"/>
    <w:rPr>
      <w:rFonts w:ascii="Times New Roman" w:hAnsi="Times New Roman"/>
      <w:sz w:val="24"/>
    </w:rPr>
  </w:style>
  <w:style w:type="paragraph" w:customStyle="1" w:styleId="---">
    <w:name w:val="Список ---"/>
    <w:basedOn w:val="--"/>
    <w:qFormat/>
    <w:rsid w:val="00844B2E"/>
    <w:pPr>
      <w:numPr>
        <w:numId w:val="2"/>
      </w:numPr>
      <w:tabs>
        <w:tab w:val="num" w:pos="1560"/>
      </w:tabs>
      <w:ind w:left="1276"/>
    </w:pPr>
  </w:style>
  <w:style w:type="paragraph" w:customStyle="1" w:styleId="----">
    <w:name w:val="Список----"/>
    <w:basedOn w:val="---"/>
    <w:qFormat/>
    <w:rsid w:val="00844B2E"/>
    <w:pPr>
      <w:tabs>
        <w:tab w:val="clear" w:pos="1560"/>
        <w:tab w:val="num" w:pos="1843"/>
      </w:tabs>
      <w:ind w:left="1559"/>
    </w:pPr>
  </w:style>
  <w:style w:type="character" w:styleId="afff">
    <w:name w:val="FollowedHyperlink"/>
    <w:basedOn w:val="a1"/>
    <w:uiPriority w:val="99"/>
    <w:semiHidden/>
    <w:unhideWhenUsed/>
    <w:rsid w:val="008105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CA334C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CA334C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CA334C"/>
    <w:pPr>
      <w:numPr>
        <w:ilvl w:val="2"/>
      </w:numPr>
      <w:tabs>
        <w:tab w:val="left" w:pos="1418"/>
        <w:tab w:val="num" w:pos="2269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0"/>
    <w:link w:val="41"/>
    <w:qFormat/>
    <w:rsid w:val="00CA334C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CA334C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CA334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A334C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A334C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A334C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CA334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1341A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1"/>
    <w:link w:val="40"/>
    <w:rsid w:val="001341A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1341A7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4C445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A334C"/>
    <w:rPr>
      <w:rFonts w:ascii="Arial" w:eastAsia="Times New Roman" w:hAnsi="Arial" w:cs="Times New Roman"/>
      <w:sz w:val="20"/>
      <w:szCs w:val="24"/>
      <w:lang w:val="en-US" w:eastAsia="ru-RU"/>
    </w:rPr>
  </w:style>
  <w:style w:type="paragraph" w:styleId="a4">
    <w:name w:val="caption"/>
    <w:basedOn w:val="a"/>
    <w:next w:val="a"/>
    <w:qFormat/>
    <w:rsid w:val="00CA334C"/>
    <w:pPr>
      <w:keepNext/>
      <w:spacing w:before="240" w:after="360"/>
      <w:jc w:val="center"/>
    </w:pPr>
    <w:rPr>
      <w:b/>
      <w:szCs w:val="20"/>
      <w:lang w:eastAsia="en-US"/>
    </w:rPr>
  </w:style>
  <w:style w:type="character" w:styleId="a5">
    <w:name w:val="Strong"/>
    <w:qFormat/>
    <w:rsid w:val="001341A7"/>
    <w:rPr>
      <w:b/>
      <w:bCs/>
    </w:rPr>
  </w:style>
  <w:style w:type="paragraph" w:customStyle="1" w:styleId="12">
    <w:name w:val="Обычный1"/>
    <w:rsid w:val="001341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link w:val="a7"/>
    <w:autoRedefine/>
    <w:uiPriority w:val="99"/>
    <w:rsid w:val="00CA334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7">
    <w:name w:val="Верхний колонтитул Знак"/>
    <w:link w:val="a6"/>
    <w:uiPriority w:val="99"/>
    <w:rsid w:val="00CA334C"/>
    <w:rPr>
      <w:rFonts w:ascii="Arial" w:eastAsia="Times New Roman" w:hAnsi="Arial" w:cs="Times New Roman"/>
      <w:noProof/>
      <w:sz w:val="10"/>
      <w:szCs w:val="24"/>
    </w:rPr>
  </w:style>
  <w:style w:type="character" w:styleId="a8">
    <w:name w:val="page number"/>
    <w:rsid w:val="00CA334C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CA334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34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341A7"/>
    <w:pPr>
      <w:ind w:firstLine="720"/>
    </w:pPr>
  </w:style>
  <w:style w:type="character" w:customStyle="1" w:styleId="ac">
    <w:name w:val="Основной текст Знак"/>
    <w:basedOn w:val="a1"/>
    <w:link w:val="ab"/>
    <w:rsid w:val="001341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Bullet"/>
    <w:basedOn w:val="a"/>
    <w:autoRedefine/>
    <w:rsid w:val="001341A7"/>
    <w:pPr>
      <w:tabs>
        <w:tab w:val="num" w:pos="1134"/>
      </w:tabs>
      <w:ind w:left="1134" w:hanging="414"/>
    </w:pPr>
  </w:style>
  <w:style w:type="paragraph" w:customStyle="1" w:styleId="13">
    <w:name w:val="Список_маркированный 1"/>
    <w:basedOn w:val="a"/>
    <w:qFormat/>
    <w:rsid w:val="001341A7"/>
    <w:pPr>
      <w:tabs>
        <w:tab w:val="num" w:pos="1309"/>
      </w:tabs>
      <w:ind w:left="928" w:hanging="360"/>
    </w:pPr>
  </w:style>
  <w:style w:type="paragraph" w:customStyle="1" w:styleId="ae">
    <w:name w:val="Рис"/>
    <w:next w:val="af"/>
    <w:link w:val="af0"/>
    <w:rsid w:val="00CA334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f0">
    <w:name w:val="Рис Знак"/>
    <w:link w:val="ae"/>
    <w:locked/>
    <w:rsid w:val="001341A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af1">
    <w:name w:val="Hyperlink"/>
    <w:uiPriority w:val="99"/>
    <w:unhideWhenUsed/>
    <w:rsid w:val="00CA334C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CA334C"/>
  </w:style>
  <w:style w:type="paragraph" w:styleId="21">
    <w:name w:val="toc 2"/>
    <w:basedOn w:val="a"/>
    <w:next w:val="a"/>
    <w:autoRedefine/>
    <w:uiPriority w:val="39"/>
    <w:rsid w:val="00CA334C"/>
    <w:pPr>
      <w:ind w:left="240"/>
    </w:pPr>
  </w:style>
  <w:style w:type="paragraph" w:styleId="32">
    <w:name w:val="toc 3"/>
    <w:basedOn w:val="a"/>
    <w:next w:val="a"/>
    <w:autoRedefine/>
    <w:uiPriority w:val="39"/>
    <w:rsid w:val="00CA334C"/>
    <w:pPr>
      <w:ind w:left="480"/>
    </w:pPr>
  </w:style>
  <w:style w:type="paragraph" w:customStyle="1" w:styleId="ConsPlusTitle">
    <w:name w:val="ConsPlusTitle"/>
    <w:rsid w:val="0013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42">
    <w:name w:val="toc 4"/>
    <w:next w:val="a"/>
    <w:autoRedefine/>
    <w:rsid w:val="00CA334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5">
    <w:name w:val="список_1"/>
    <w:basedOn w:val="a"/>
    <w:qFormat/>
    <w:rsid w:val="001341A7"/>
    <w:pPr>
      <w:tabs>
        <w:tab w:val="num" w:pos="1276"/>
      </w:tabs>
      <w:ind w:left="1276" w:hanging="283"/>
    </w:pPr>
  </w:style>
  <w:style w:type="paragraph" w:styleId="af2">
    <w:name w:val="Document Map"/>
    <w:basedOn w:val="a"/>
    <w:link w:val="af3"/>
    <w:semiHidden/>
    <w:rsid w:val="00CA334C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1341A7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Balloon Text"/>
    <w:basedOn w:val="a"/>
    <w:link w:val="af5"/>
    <w:rsid w:val="00CA334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CA33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Маркированный 2 уровень"/>
    <w:basedOn w:val="a"/>
    <w:link w:val="23"/>
    <w:qFormat/>
    <w:rsid w:val="004C445C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3">
    <w:name w:val="Маркированный 2 уровень Знак Знак"/>
    <w:link w:val="22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30">
    <w:name w:val="Маркированный 3 уровень"/>
    <w:basedOn w:val="a"/>
    <w:link w:val="33"/>
    <w:qFormat/>
    <w:rsid w:val="004C445C"/>
    <w:pPr>
      <w:numPr>
        <w:numId w:val="7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4C445C"/>
    <w:rPr>
      <w:rFonts w:ascii="Times New Roman" w:eastAsia="Times New Roman" w:hAnsi="Times New Roman" w:cs="Times New Roman"/>
      <w:snapToGrid w:val="0"/>
      <w:spacing w:val="2"/>
      <w:sz w:val="24"/>
      <w:szCs w:val="20"/>
    </w:rPr>
  </w:style>
  <w:style w:type="paragraph" w:customStyle="1" w:styleId="4">
    <w:name w:val="Маркированный 4 уровень"/>
    <w:basedOn w:val="30"/>
    <w:qFormat/>
    <w:rsid w:val="004C445C"/>
    <w:pPr>
      <w:numPr>
        <w:numId w:val="8"/>
      </w:numPr>
      <w:tabs>
        <w:tab w:val="num" w:pos="1309"/>
      </w:tabs>
      <w:ind w:left="928"/>
    </w:pPr>
  </w:style>
  <w:style w:type="paragraph" w:customStyle="1" w:styleId="16">
    <w:name w:val="Основной шрифт1"/>
    <w:link w:val="af6"/>
    <w:qFormat/>
    <w:rsid w:val="004C445C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6">
    <w:name w:val="Основной шрифт Знак"/>
    <w:link w:val="16"/>
    <w:rsid w:val="004C445C"/>
    <w:rPr>
      <w:rFonts w:ascii="Tahoma" w:eastAsia="Times New Roman" w:hAnsi="Tahoma" w:cs="Times New Roman"/>
      <w:sz w:val="20"/>
      <w:szCs w:val="24"/>
      <w:lang w:eastAsia="ru-RU"/>
    </w:rPr>
  </w:style>
  <w:style w:type="character" w:styleId="af7">
    <w:name w:val="Emphasis"/>
    <w:qFormat/>
    <w:rsid w:val="004C445C"/>
    <w:rPr>
      <w:i/>
      <w:iCs/>
    </w:rPr>
  </w:style>
  <w:style w:type="paragraph" w:customStyle="1" w:styleId="17">
    <w:name w:val="Название1"/>
    <w:basedOn w:val="12"/>
    <w:rsid w:val="004C445C"/>
    <w:pPr>
      <w:jc w:val="center"/>
    </w:pPr>
    <w:rPr>
      <w:b/>
      <w:sz w:val="22"/>
    </w:rPr>
  </w:style>
  <w:style w:type="paragraph" w:customStyle="1" w:styleId="210">
    <w:name w:val="Основной текст 21"/>
    <w:basedOn w:val="12"/>
    <w:rsid w:val="004C445C"/>
    <w:pPr>
      <w:ind w:right="-74"/>
      <w:jc w:val="both"/>
    </w:pPr>
    <w:rPr>
      <w:sz w:val="16"/>
    </w:rPr>
  </w:style>
  <w:style w:type="paragraph" w:customStyle="1" w:styleId="61">
    <w:name w:val="заголовок 6"/>
    <w:basedOn w:val="a"/>
    <w:next w:val="a"/>
    <w:rsid w:val="004C445C"/>
    <w:pPr>
      <w:keepNext/>
      <w:outlineLvl w:val="5"/>
    </w:pPr>
    <w:rPr>
      <w:rFonts w:ascii="Courier New" w:hAnsi="Courier New"/>
    </w:rPr>
  </w:style>
  <w:style w:type="paragraph" w:customStyle="1" w:styleId="18">
    <w:name w:val="оглавление 1"/>
    <w:basedOn w:val="a"/>
    <w:next w:val="a"/>
    <w:autoRedefine/>
    <w:rsid w:val="004C445C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af">
    <w:name w:val="Рис Имя"/>
    <w:basedOn w:val="a"/>
    <w:next w:val="ae"/>
    <w:link w:val="af8"/>
    <w:rsid w:val="00CA334C"/>
    <w:pPr>
      <w:spacing w:line="360" w:lineRule="auto"/>
      <w:jc w:val="center"/>
    </w:pPr>
    <w:rPr>
      <w:b/>
      <w:szCs w:val="20"/>
      <w:lang w:eastAsia="en-US"/>
    </w:rPr>
  </w:style>
  <w:style w:type="character" w:customStyle="1" w:styleId="af8">
    <w:name w:val="Рис Имя Знак"/>
    <w:link w:val="af"/>
    <w:locked/>
    <w:rsid w:val="004C445C"/>
    <w:rPr>
      <w:rFonts w:ascii="Times New Roman" w:eastAsia="Times New Roman" w:hAnsi="Times New Roman" w:cs="Times New Roman"/>
      <w:b/>
      <w:sz w:val="24"/>
      <w:szCs w:val="20"/>
    </w:rPr>
  </w:style>
  <w:style w:type="character" w:styleId="af9">
    <w:name w:val="annotation reference"/>
    <w:basedOn w:val="a1"/>
    <w:unhideWhenUsed/>
    <w:rsid w:val="004C445C"/>
    <w:rPr>
      <w:sz w:val="16"/>
      <w:szCs w:val="16"/>
    </w:rPr>
  </w:style>
  <w:style w:type="paragraph" w:styleId="afa">
    <w:name w:val="annotation text"/>
    <w:basedOn w:val="a"/>
    <w:link w:val="afb"/>
    <w:unhideWhenUsed/>
    <w:rsid w:val="004C445C"/>
    <w:rPr>
      <w:sz w:val="20"/>
    </w:rPr>
  </w:style>
  <w:style w:type="character" w:customStyle="1" w:styleId="afb">
    <w:name w:val="Текст примечания Знак"/>
    <w:basedOn w:val="a1"/>
    <w:link w:val="afa"/>
    <w:rsid w:val="004C4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4C44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4C445C"/>
    <w:rPr>
      <w:b/>
      <w:bCs/>
    </w:rPr>
  </w:style>
  <w:style w:type="paragraph" w:styleId="afe">
    <w:name w:val="footnote text"/>
    <w:basedOn w:val="a"/>
    <w:link w:val="aff"/>
    <w:uiPriority w:val="99"/>
    <w:unhideWhenUsed/>
    <w:rsid w:val="004C445C"/>
  </w:style>
  <w:style w:type="character" w:customStyle="1" w:styleId="aff">
    <w:name w:val="Текст сноски Знак"/>
    <w:basedOn w:val="a1"/>
    <w:link w:val="afe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basedOn w:val="a1"/>
    <w:uiPriority w:val="99"/>
    <w:unhideWhenUsed/>
    <w:rsid w:val="004C445C"/>
    <w:rPr>
      <w:vertAlign w:val="superscript"/>
    </w:rPr>
  </w:style>
  <w:style w:type="paragraph" w:styleId="aff1">
    <w:name w:val="endnote text"/>
    <w:basedOn w:val="a"/>
    <w:link w:val="aff2"/>
    <w:uiPriority w:val="99"/>
    <w:unhideWhenUsed/>
    <w:rsid w:val="004C445C"/>
  </w:style>
  <w:style w:type="character" w:customStyle="1" w:styleId="aff2">
    <w:name w:val="Текст концевой сноски Знак"/>
    <w:basedOn w:val="a1"/>
    <w:link w:val="aff1"/>
    <w:uiPriority w:val="99"/>
    <w:rsid w:val="004C44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ndnote reference"/>
    <w:basedOn w:val="a1"/>
    <w:uiPriority w:val="99"/>
    <w:unhideWhenUsed/>
    <w:rsid w:val="004C445C"/>
    <w:rPr>
      <w:vertAlign w:val="superscript"/>
    </w:rPr>
  </w:style>
  <w:style w:type="paragraph" w:styleId="51">
    <w:name w:val="toc 5"/>
    <w:basedOn w:val="a"/>
    <w:next w:val="a"/>
    <w:autoRedefine/>
    <w:uiPriority w:val="39"/>
    <w:unhideWhenUsed/>
    <w:rsid w:val="004C445C"/>
    <w:pPr>
      <w:ind w:left="960"/>
    </w:pPr>
  </w:style>
  <w:style w:type="paragraph" w:styleId="62">
    <w:name w:val="toc 6"/>
    <w:basedOn w:val="a"/>
    <w:next w:val="a"/>
    <w:autoRedefine/>
    <w:uiPriority w:val="39"/>
    <w:unhideWhenUsed/>
    <w:rsid w:val="004C445C"/>
    <w:pPr>
      <w:ind w:left="1200"/>
    </w:pPr>
  </w:style>
  <w:style w:type="paragraph" w:styleId="71">
    <w:name w:val="toc 7"/>
    <w:basedOn w:val="a"/>
    <w:next w:val="a"/>
    <w:autoRedefine/>
    <w:uiPriority w:val="39"/>
    <w:unhideWhenUsed/>
    <w:rsid w:val="004C445C"/>
    <w:pPr>
      <w:ind w:left="1440"/>
    </w:pPr>
  </w:style>
  <w:style w:type="paragraph" w:styleId="81">
    <w:name w:val="toc 8"/>
    <w:basedOn w:val="a"/>
    <w:next w:val="a"/>
    <w:autoRedefine/>
    <w:uiPriority w:val="39"/>
    <w:unhideWhenUsed/>
    <w:rsid w:val="004C445C"/>
    <w:pPr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4C445C"/>
    <w:pPr>
      <w:ind w:left="1920"/>
    </w:pPr>
  </w:style>
  <w:style w:type="paragraph" w:customStyle="1" w:styleId="phnormal">
    <w:name w:val="ph_normal"/>
    <w:basedOn w:val="a"/>
    <w:rsid w:val="004C445C"/>
    <w:pPr>
      <w:ind w:right="170" w:firstLine="720"/>
    </w:pPr>
  </w:style>
  <w:style w:type="paragraph" w:customStyle="1" w:styleId="phtablecell">
    <w:name w:val="ph_table_cell"/>
    <w:basedOn w:val="a"/>
    <w:rsid w:val="004C445C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4C445C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4C445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"/>
    <w:next w:val="a"/>
    <w:rsid w:val="004C445C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"/>
    <w:autoRedefine/>
    <w:rsid w:val="004C445C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4">
    <w:name w:val="List Paragraph"/>
    <w:basedOn w:val="a"/>
    <w:uiPriority w:val="34"/>
    <w:qFormat/>
    <w:rsid w:val="004C445C"/>
    <w:pPr>
      <w:ind w:left="720"/>
      <w:contextualSpacing/>
    </w:pPr>
  </w:style>
  <w:style w:type="paragraph" w:customStyle="1" w:styleId="phcomment">
    <w:name w:val="ph_comment"/>
    <w:basedOn w:val="a"/>
    <w:rsid w:val="004C445C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"/>
    <w:rsid w:val="004C445C"/>
    <w:pPr>
      <w:spacing w:before="120" w:after="120"/>
      <w:jc w:val="center"/>
    </w:pPr>
  </w:style>
  <w:style w:type="paragraph" w:customStyle="1" w:styleId="24">
    <w:name w:val="Список_маркированный 2"/>
    <w:basedOn w:val="a"/>
    <w:qFormat/>
    <w:rsid w:val="004C445C"/>
    <w:pPr>
      <w:ind w:left="1800" w:hanging="360"/>
    </w:pPr>
  </w:style>
  <w:style w:type="paragraph" w:customStyle="1" w:styleId="06">
    <w:name w:val="Стиль полужирный По центру Первая строка:  0 см После:  6 пт Ме..."/>
    <w:basedOn w:val="a"/>
    <w:rsid w:val="004C445C"/>
    <w:pPr>
      <w:spacing w:after="120"/>
      <w:jc w:val="center"/>
    </w:pPr>
    <w:rPr>
      <w:b/>
      <w:bCs/>
    </w:rPr>
  </w:style>
  <w:style w:type="paragraph" w:customStyle="1" w:styleId="a0">
    <w:name w:val="Текст пункта"/>
    <w:link w:val="19"/>
    <w:rsid w:val="00CA334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9">
    <w:name w:val="Текст пункта Знак1"/>
    <w:link w:val="a0"/>
    <w:rsid w:val="00CA334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CA334C"/>
    <w:pPr>
      <w:numPr>
        <w:numId w:val="19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CA334C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80">
    <w:name w:val="Заголовок 8 Знак"/>
    <w:link w:val="8"/>
    <w:rsid w:val="00CA334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A334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--">
    <w:name w:val="Список--"/>
    <w:basedOn w:val="-"/>
    <w:qFormat/>
    <w:rsid w:val="00CA334C"/>
    <w:pPr>
      <w:ind w:left="1276"/>
    </w:pPr>
  </w:style>
  <w:style w:type="paragraph" w:customStyle="1" w:styleId="TableGraf10L">
    <w:name w:val="TableGraf 10L"/>
    <w:basedOn w:val="a"/>
    <w:rsid w:val="00CA334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A334C"/>
    <w:rPr>
      <w:b/>
    </w:rPr>
  </w:style>
  <w:style w:type="paragraph" w:customStyle="1" w:styleId="Head10M">
    <w:name w:val="Head 10M"/>
    <w:basedOn w:val="a"/>
    <w:rsid w:val="00CA334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A334C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5">
    <w:name w:val="Наименование таблицы"/>
    <w:basedOn w:val="a"/>
    <w:rsid w:val="00CA334C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A334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A334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A334C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A334C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A334C"/>
    <w:pPr>
      <w:spacing w:line="360" w:lineRule="auto"/>
      <w:jc w:val="right"/>
    </w:pPr>
    <w:rPr>
      <w:szCs w:val="20"/>
      <w:lang w:eastAsia="en-US"/>
    </w:rPr>
  </w:style>
  <w:style w:type="paragraph" w:customStyle="1" w:styleId="aff6">
    <w:name w:val="Раздел документа"/>
    <w:basedOn w:val="a"/>
    <w:next w:val="a"/>
    <w:rsid w:val="00CA334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f7">
    <w:name w:val="Содержание"/>
    <w:basedOn w:val="a"/>
    <w:next w:val="a"/>
    <w:rsid w:val="00CA334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a"/>
    <w:qFormat/>
    <w:rsid w:val="00CA334C"/>
    <w:pPr>
      <w:numPr>
        <w:numId w:val="20"/>
      </w:numPr>
      <w:ind w:left="993" w:hanging="284"/>
    </w:pPr>
    <w:rPr>
      <w:kern w:val="24"/>
    </w:rPr>
  </w:style>
  <w:style w:type="character" w:customStyle="1" w:styleId="1a">
    <w:name w:val="Список_1) Знак"/>
    <w:link w:val="10"/>
    <w:rsid w:val="00CA334C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customStyle="1" w:styleId="Head12L">
    <w:name w:val="Head 12L"/>
    <w:basedOn w:val="Head10L"/>
    <w:rsid w:val="00CA334C"/>
    <w:rPr>
      <w:sz w:val="24"/>
    </w:rPr>
  </w:style>
  <w:style w:type="character" w:customStyle="1" w:styleId="Internetlink">
    <w:name w:val="Internet link"/>
    <w:rsid w:val="00CA334C"/>
    <w:rPr>
      <w:color w:val="000080"/>
      <w:u w:val="single"/>
      <w:lang w:val="x-none"/>
    </w:rPr>
  </w:style>
  <w:style w:type="paragraph" w:styleId="aff8">
    <w:name w:val="Title"/>
    <w:basedOn w:val="a"/>
    <w:next w:val="a"/>
    <w:link w:val="aff9"/>
    <w:qFormat/>
    <w:rsid w:val="00CA334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9">
    <w:name w:val="Название Знак"/>
    <w:link w:val="aff8"/>
    <w:rsid w:val="00CA334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a">
    <w:name w:val="Наименование титульного листа"/>
    <w:basedOn w:val="a0"/>
    <w:qFormat/>
    <w:rsid w:val="00CA334C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b">
    <w:name w:val="Версия документа"/>
    <w:basedOn w:val="a0"/>
    <w:qFormat/>
    <w:rsid w:val="00CA334C"/>
    <w:pPr>
      <w:ind w:firstLine="0"/>
      <w:jc w:val="center"/>
      <w:textboxTightWrap w:val="lastLineOnly"/>
    </w:pPr>
  </w:style>
  <w:style w:type="paragraph" w:styleId="affc">
    <w:name w:val="TOC Heading"/>
    <w:basedOn w:val="1"/>
    <w:next w:val="a"/>
    <w:uiPriority w:val="39"/>
    <w:semiHidden/>
    <w:unhideWhenUsed/>
    <w:qFormat/>
    <w:rsid w:val="00CA334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fd">
    <w:name w:val="Перечень содержания"/>
    <w:basedOn w:val="14"/>
    <w:qFormat/>
    <w:rsid w:val="00EB3B3A"/>
    <w:pPr>
      <w:tabs>
        <w:tab w:val="left" w:pos="454"/>
        <w:tab w:val="left" w:pos="567"/>
        <w:tab w:val="right" w:leader="dot" w:pos="9639"/>
      </w:tabs>
      <w:spacing w:line="360" w:lineRule="auto"/>
      <w:jc w:val="both"/>
    </w:pPr>
    <w:rPr>
      <w:noProof/>
    </w:rPr>
  </w:style>
  <w:style w:type="paragraph" w:customStyle="1" w:styleId="affe">
    <w:name w:val="Нумерация страницы"/>
    <w:basedOn w:val="a6"/>
    <w:qFormat/>
    <w:rsid w:val="00CA334C"/>
    <w:rPr>
      <w:rFonts w:ascii="Times New Roman" w:hAnsi="Times New Roman"/>
      <w:sz w:val="24"/>
    </w:rPr>
  </w:style>
  <w:style w:type="paragraph" w:customStyle="1" w:styleId="---">
    <w:name w:val="Список ---"/>
    <w:basedOn w:val="--"/>
    <w:qFormat/>
    <w:rsid w:val="00844B2E"/>
    <w:pPr>
      <w:numPr>
        <w:numId w:val="2"/>
      </w:numPr>
      <w:tabs>
        <w:tab w:val="num" w:pos="1560"/>
      </w:tabs>
      <w:ind w:left="1276"/>
    </w:pPr>
  </w:style>
  <w:style w:type="paragraph" w:customStyle="1" w:styleId="----">
    <w:name w:val="Список----"/>
    <w:basedOn w:val="---"/>
    <w:qFormat/>
    <w:rsid w:val="00844B2E"/>
    <w:pPr>
      <w:tabs>
        <w:tab w:val="clear" w:pos="1560"/>
        <w:tab w:val="num" w:pos="1843"/>
      </w:tabs>
      <w:ind w:left="1559"/>
    </w:pPr>
  </w:style>
  <w:style w:type="character" w:styleId="afff">
    <w:name w:val="FollowedHyperlink"/>
    <w:basedOn w:val="a1"/>
    <w:uiPriority w:val="99"/>
    <w:semiHidden/>
    <w:unhideWhenUsed/>
    <w:rsid w:val="008105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yperlink" Target="http://www.minfin.ru/common/gen_html/index.php?id=20426&amp;fld=HTML_MAIN" TargetMode="External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udgetplan.minfin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3587E-D15A-4D79-92C6-606C338BA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61</TotalTime>
  <Pages>16</Pages>
  <Words>1971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подразделом «Формирование реестра расходных обязательств» в информационной системе Министерства финансов Российской Федерации для главных распорядителей средств федерального бюджета</vt:lpstr>
    </vt:vector>
  </TitlesOfParts>
  <Company>ЗАО "Барс Груп"</Company>
  <LinksUpToDate>false</LinksUpToDate>
  <CharactersWithSpaces>13180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подразделом «Формирование реестра расходных обязательств» в информационной системе Министерства финансов Российской Федерации для главных распорядителей средств федерального бюджета</dc:title>
  <dc:creator>Люкшина Дарья Владимировна</dc:creator>
  <cp:lastModifiedBy>Дарья</cp:lastModifiedBy>
  <cp:revision>25</cp:revision>
  <cp:lastPrinted>2013-07-29T12:59:00Z</cp:lastPrinted>
  <dcterms:created xsi:type="dcterms:W3CDTF">2014-08-08T11:07:00Z</dcterms:created>
  <dcterms:modified xsi:type="dcterms:W3CDTF">2014-08-08T13:15:00Z</dcterms:modified>
</cp:coreProperties>
</file>