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571D" w14:textId="6ABB142E" w:rsidR="00091982" w:rsidRPr="00091982" w:rsidRDefault="00091982" w:rsidP="00091982">
      <w:pPr>
        <w:autoSpaceDE w:val="0"/>
        <w:autoSpaceDN w:val="0"/>
        <w:adjustRightInd w:val="0"/>
        <w:spacing w:after="0" w:line="360" w:lineRule="atLeast"/>
        <w:ind w:left="4536" w:right="-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982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14:paraId="6872572D" w14:textId="77777777" w:rsidR="00E73452" w:rsidRPr="00E73452" w:rsidRDefault="00B64B3D" w:rsidP="00E73452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A1B05">
        <w:rPr>
          <w:rFonts w:ascii="Times New Roman" w:hAnsi="Times New Roman" w:cs="Times New Roman"/>
          <w:b w:val="0"/>
          <w:sz w:val="28"/>
          <w:szCs w:val="28"/>
        </w:rPr>
        <w:t xml:space="preserve">Методическим рекомендациям по </w:t>
      </w:r>
    </w:p>
    <w:p w14:paraId="2497D86A" w14:textId="77777777" w:rsidR="00E73452" w:rsidRPr="00E73452" w:rsidRDefault="00E73452" w:rsidP="00E73452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452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14:paraId="70561C11" w14:textId="77777777" w:rsidR="00E73452" w:rsidRPr="00E73452" w:rsidRDefault="00E73452" w:rsidP="00E73452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452">
        <w:rPr>
          <w:rFonts w:ascii="Times New Roman" w:hAnsi="Times New Roman" w:cs="Times New Roman"/>
          <w:b w:val="0"/>
          <w:sz w:val="28"/>
          <w:szCs w:val="28"/>
        </w:rPr>
        <w:t>на 2015 год и плановый период</w:t>
      </w:r>
    </w:p>
    <w:p w14:paraId="2F0EFD62" w14:textId="7A84B166" w:rsidR="00B64B3D" w:rsidRPr="002A1B05" w:rsidRDefault="00E73452" w:rsidP="00E73452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452">
        <w:rPr>
          <w:rFonts w:ascii="Times New Roman" w:hAnsi="Times New Roman" w:cs="Times New Roman"/>
          <w:b w:val="0"/>
          <w:sz w:val="28"/>
          <w:szCs w:val="28"/>
        </w:rPr>
        <w:t>2016 и 2017 год</w:t>
      </w:r>
    </w:p>
    <w:p w14:paraId="7167F6A0" w14:textId="77777777" w:rsidR="00091982" w:rsidRDefault="00091982" w:rsidP="00B77D33">
      <w:pPr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D5448" w14:textId="77777777" w:rsidR="00091982" w:rsidRDefault="00091982" w:rsidP="00B77D33">
      <w:pPr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5DACE0" w14:textId="20D0480B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14:paraId="4A5DACE1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</w:t>
      </w:r>
    </w:p>
    <w:p w14:paraId="4A5DACE2" w14:textId="2D5DD444" w:rsidR="006968EB" w:rsidRPr="00B77D33" w:rsidRDefault="00D2632C" w:rsidP="00B77D33">
      <w:pPr>
        <w:widowControl w:val="0"/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на </w:t>
      </w:r>
      <w:r w:rsidR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 </w:t>
      </w:r>
      <w:r w:rsidR="003B3763"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</w:t>
      </w:r>
      <w:r w:rsidR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B3763"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 работников избирательных комиссий за исключением Ц</w:t>
      </w:r>
      <w:r w:rsidR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ентральной избирательной комиссии Российской Федерации </w:t>
      </w: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страховые взносы в государственные внебюджетные фонды </w:t>
      </w:r>
    </w:p>
    <w:p w14:paraId="428F6780" w14:textId="77777777" w:rsidR="003B3763" w:rsidRDefault="003B3763" w:rsidP="003B3763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AD42F2" w:rsidDel="00067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42073" w14:textId="62E7FECC" w:rsidR="003B3763" w:rsidRPr="00AD42F2" w:rsidRDefault="003B3763" w:rsidP="003B3763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AD42F2">
        <w:rPr>
          <w:rFonts w:ascii="Times New Roman" w:hAnsi="Times New Roman" w:cs="Times New Roman"/>
          <w:sz w:val="28"/>
          <w:szCs w:val="28"/>
        </w:rPr>
        <w:t>(</w:t>
      </w:r>
      <w:r w:rsidRPr="00C46A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по ОКУД</w:t>
      </w:r>
      <w:r w:rsidRPr="00C4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0505179</w:t>
      </w:r>
      <w:r w:rsidRPr="00AD42F2">
        <w:rPr>
          <w:rFonts w:ascii="Times New Roman" w:hAnsi="Times New Roman" w:cs="Times New Roman"/>
          <w:sz w:val="28"/>
          <w:szCs w:val="28"/>
        </w:rPr>
        <w:t>)</w:t>
      </w:r>
    </w:p>
    <w:p w14:paraId="4A5DACE4" w14:textId="6653284C" w:rsidR="00D2632C" w:rsidRPr="00B77D33" w:rsidRDefault="003B3763" w:rsidP="00B77D33">
      <w:pPr>
        <w:widowControl w:val="0"/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 w:rsidDel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5DACE5" w14:textId="77777777" w:rsidR="00D2632C" w:rsidRPr="00B77D33" w:rsidRDefault="00D2632C" w:rsidP="00B77D33">
      <w:pPr>
        <w:numPr>
          <w:ilvl w:val="0"/>
          <w:numId w:val="1"/>
        </w:numPr>
        <w:suppressAutoHyphens/>
        <w:spacing w:after="0" w:line="360" w:lineRule="atLeast"/>
        <w:ind w:left="0" w:right="-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77D3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4A5DACE6" w14:textId="77777777" w:rsidR="00D2632C" w:rsidRPr="00B77D33" w:rsidRDefault="00D2632C" w:rsidP="00B77D33">
      <w:pPr>
        <w:suppressAutoHyphens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DACE7" w14:textId="326427C3" w:rsidR="00D2632C" w:rsidRPr="00B77D33" w:rsidRDefault="00D2632C" w:rsidP="0053290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 работников избирательных комиссий за исключением </w:t>
      </w:r>
      <w:r w:rsidR="003B3763" w:rsidRP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Российской Федерации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страховые взносы в государственные внебюджетные фонды составляются на текущий финансовый год, очередной финансовый год, первый и второй год планового периода по форме </w:t>
      </w:r>
      <w:r w:rsidR="00B6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2905" w:rsidRPr="00532905">
        <w:rPr>
          <w:rFonts w:ascii="Times New Roman" w:hAnsi="Times New Roman" w:cs="Times New Roman"/>
          <w:sz w:val="28"/>
          <w:szCs w:val="28"/>
        </w:rPr>
        <w:t>согласно приложению к настоящему Приложению</w:t>
      </w:r>
      <w:r w:rsidR="00342BFA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описывают структуру расходов федерального бюджета </w:t>
      </w:r>
      <w:r w:rsidR="006B1F71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71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избирательных комиссий за исключением </w:t>
      </w:r>
      <w:r w:rsidR="003B3763" w:rsidRP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Российской Федерации</w:t>
      </w:r>
      <w:r w:rsidR="006B1F71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страховые взносы в государственные внебюджетные фонды</w:t>
      </w:r>
      <w:r w:rsidR="00282224" w:rsidRPr="0028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государственные внебюджетные фонды)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20B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расходов </w:t>
      </w:r>
      <w:r w:rsidR="006B1F71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68020B" w:rsidRPr="00B77D33">
        <w:rPr>
          <w:rFonts w:ascii="Times New Roman" w:hAnsi="Times New Roman" w:cs="Times New Roman"/>
          <w:sz w:val="28"/>
          <w:szCs w:val="28"/>
          <w:lang w:eastAsia="ru-RU"/>
        </w:rPr>
        <w:t>Фонд оплаты труда и страховые взносы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целев</w:t>
      </w:r>
      <w:r w:rsidR="0068020B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68020B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0B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9490012</w:t>
      </w:r>
      <w:r w:rsidRPr="00B77D33">
        <w:rPr>
          <w:rFonts w:ascii="Times New Roman" w:hAnsi="Times New Roman" w:cs="Times New Roman"/>
          <w:sz w:val="28"/>
          <w:szCs w:val="28"/>
        </w:rPr>
        <w:t xml:space="preserve"> «</w:t>
      </w:r>
      <w:r w:rsidR="00057043" w:rsidRPr="00B77D33">
        <w:rPr>
          <w:rFonts w:ascii="Times New Roman" w:hAnsi="Times New Roman" w:cs="Times New Roman"/>
          <w:sz w:val="28"/>
          <w:szCs w:val="28"/>
        </w:rPr>
        <w:t xml:space="preserve">Расходы на выплаты по оплате труда работников территориальных органов Центральной </w:t>
      </w:r>
      <w:r w:rsidR="00CB7192" w:rsidRPr="00B77D33">
        <w:rPr>
          <w:rFonts w:ascii="Times New Roman" w:hAnsi="Times New Roman" w:cs="Times New Roman"/>
          <w:sz w:val="28"/>
          <w:szCs w:val="28"/>
        </w:rPr>
        <w:t>и</w:t>
      </w:r>
      <w:r w:rsidR="00057043" w:rsidRPr="00B77D33">
        <w:rPr>
          <w:rFonts w:ascii="Times New Roman" w:hAnsi="Times New Roman" w:cs="Times New Roman"/>
          <w:sz w:val="28"/>
          <w:szCs w:val="28"/>
        </w:rPr>
        <w:t xml:space="preserve">збирательной </w:t>
      </w:r>
      <w:r w:rsidR="00CB7192" w:rsidRPr="00B77D33">
        <w:rPr>
          <w:rFonts w:ascii="Times New Roman" w:hAnsi="Times New Roman" w:cs="Times New Roman"/>
          <w:sz w:val="28"/>
          <w:szCs w:val="28"/>
        </w:rPr>
        <w:t>к</w:t>
      </w:r>
      <w:r w:rsidR="00057043" w:rsidRPr="00B77D33">
        <w:rPr>
          <w:rFonts w:ascii="Times New Roman" w:hAnsi="Times New Roman" w:cs="Times New Roman"/>
          <w:sz w:val="28"/>
          <w:szCs w:val="28"/>
        </w:rPr>
        <w:t>омиссии Российской Федерации</w:t>
      </w:r>
      <w:r w:rsidRPr="00B77D3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Федерации.</w:t>
      </w:r>
    </w:p>
    <w:p w14:paraId="4A5DACE8" w14:textId="20AB4377" w:rsidR="00D2632C" w:rsidRPr="00B77D33" w:rsidRDefault="002B7B8D" w:rsidP="00B77D3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 работников избирательных комиссий за исключением </w:t>
      </w:r>
      <w:r w:rsidR="003B3763" w:rsidRPr="00B77D33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страховые взносы в государственные внебюджетные фонды</w:t>
      </w:r>
      <w:r w:rsidR="00D263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формируются и представляются </w:t>
      </w:r>
      <w:r w:rsidRPr="00B77D33"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</w:t>
      </w:r>
      <w:r w:rsidR="00D263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соответствующей электронной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="00D263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63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 Министерства финансов Российской Федерации (далее – информационная система Минфина России).</w:t>
      </w:r>
    </w:p>
    <w:p w14:paraId="4A5DACE9" w14:textId="437C840A" w:rsidR="00D2632C" w:rsidRPr="00B77D33" w:rsidRDefault="00D2632C" w:rsidP="00B77D3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частей:</w:t>
      </w:r>
    </w:p>
    <w:p w14:paraId="4A5DACEA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14:paraId="4A5DACEB" w14:textId="773BA732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 работников избирательных комиссий (за исключением </w:t>
      </w:r>
      <w:r w:rsidR="003B3763" w:rsidRPr="00B77D33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страховые взносы в государственные внебюджетные фонды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14:paraId="4A5DACEC" w14:textId="468A1549" w:rsidR="00D2632C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избирательных комиссий (за исключением </w:t>
      </w:r>
      <w:r w:rsidR="003B3763" w:rsidRPr="00B77D33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которым производится оплата труда за счет средств федерального бюджета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2).</w:t>
      </w:r>
    </w:p>
    <w:p w14:paraId="5BCB3136" w14:textId="77777777" w:rsidR="007260F9" w:rsidRPr="00B77D33" w:rsidRDefault="007260F9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ACEE" w14:textId="6D019D14" w:rsidR="00D2632C" w:rsidRPr="00B77D33" w:rsidRDefault="00D2632C" w:rsidP="00B77D33">
      <w:pPr>
        <w:widowControl w:val="0"/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0505179</w:t>
      </w:r>
    </w:p>
    <w:p w14:paraId="4A5DACEF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5DACF0" w14:textId="3A5770F2" w:rsidR="00D2632C" w:rsidRPr="00B77D33" w:rsidRDefault="00D2632C" w:rsidP="00B77D3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66D2D054" w14:textId="41FDC3CD" w:rsidR="00986B3C" w:rsidRDefault="00986B3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(подписания) формы по ОКУД 05051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5DACF1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14:paraId="4A5DACF2" w14:textId="4F969B80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4C2C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14:paraId="67A2A68C" w14:textId="5FD86AAB" w:rsidR="00986B3C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4C2C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соответствующей подпрограммы государственной программы Российской Федерации</w:t>
      </w:r>
      <w:r w:rsid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047B40" w14:textId="66E2D2C0" w:rsidR="00986B3C" w:rsidRPr="00986B3C" w:rsidRDefault="00986B3C" w:rsidP="00986B3C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1E2FC4" w:rsidRP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 формируемого </w:t>
      </w:r>
      <w:r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(основной документ или документ, содержащий изменения в основной документ);</w:t>
      </w:r>
    </w:p>
    <w:p w14:paraId="4A5DACF3" w14:textId="4F0C12F9" w:rsidR="00D2632C" w:rsidRPr="00B77D33" w:rsidRDefault="004C2C2C" w:rsidP="00986B3C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986B3C"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6B3C"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C2C">
        <w:t xml:space="preserve"> </w:t>
      </w:r>
      <w:r w:rsidRPr="004C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используемой при расчете обоснований бюджетных ассигнований, </w:t>
      </w:r>
      <w:r w:rsidR="00986B3C" w:rsidRPr="0098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Общероссийскому классификатору единиц измерения</w:t>
      </w:r>
      <w:r w:rsidR="00D263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DACF4" w14:textId="1D40BC9E" w:rsidR="00D2632C" w:rsidRDefault="00D2632C" w:rsidP="0053290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соответствующих сведений </w:t>
      </w:r>
      <w:r w:rsidR="004C2C2C" w:rsidRPr="004C2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подлежат изменению. </w:t>
      </w:r>
    </w:p>
    <w:p w14:paraId="6C208E3E" w14:textId="71D94D8A" w:rsidR="00986B3C" w:rsidRPr="00986B3C" w:rsidRDefault="00986B3C" w:rsidP="00B77D3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3C">
        <w:rPr>
          <w:rFonts w:ascii="Times New Roman" w:hAnsi="Times New Roman" w:cs="Times New Roman"/>
          <w:sz w:val="28"/>
          <w:szCs w:val="28"/>
        </w:rPr>
        <w:t>В случае формирования формы по ОКУД 05051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86B3C">
        <w:rPr>
          <w:rFonts w:ascii="Times New Roman" w:hAnsi="Times New Roman" w:cs="Times New Roman"/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14:paraId="4A5DACF5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5DACF6" w14:textId="7391F67C" w:rsidR="00D2632C" w:rsidRPr="00B77D33" w:rsidRDefault="00D2632C" w:rsidP="00B77D33">
      <w:pPr>
        <w:widowControl w:val="0"/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0505179</w:t>
      </w:r>
    </w:p>
    <w:p w14:paraId="4A5DACF7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AF882" w14:textId="5790AAED" w:rsidR="00E73452" w:rsidRDefault="00D2632C" w:rsidP="00B77D3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52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3452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2071BA" w14:textId="0E06E798" w:rsidR="00E73452" w:rsidRDefault="00D2632C" w:rsidP="00532905">
      <w:pPr>
        <w:autoSpaceDE w:val="0"/>
        <w:autoSpaceDN w:val="0"/>
        <w:adjustRightInd w:val="0"/>
        <w:spacing w:after="0" w:line="360" w:lineRule="atLeast"/>
        <w:ind w:right="-7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бюджетных ассигнований на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3763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избирательных комиссий за исключением </w:t>
      </w:r>
      <w:r w:rsidR="003B3763" w:rsidRPr="00B77D33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="002B7B8D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страховые взносы в государственные внебюджетные фонды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год, очередной финансовый год, первый и второй год планового периода</w:t>
      </w:r>
      <w:r w:rsid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5DACF8" w14:textId="7D1E9FC4" w:rsidR="00D2632C" w:rsidRPr="00B77D33" w:rsidRDefault="00E17A6A" w:rsidP="00532905">
      <w:pPr>
        <w:autoSpaceDE w:val="0"/>
        <w:autoSpaceDN w:val="0"/>
        <w:adjustRightInd w:val="0"/>
        <w:spacing w:after="0" w:line="360" w:lineRule="atLeast"/>
        <w:ind w:right="-7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объемов бюджетных ассигнований в связи с исполнением требований по исполнительным 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государственные внебюджетные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год, очередной финансовый год, первый и второй год планового периода</w:t>
      </w:r>
      <w:r w:rsidR="00D2632C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9B52C" w14:textId="2C1C6C64" w:rsidR="004C2C2C" w:rsidRDefault="00424774" w:rsidP="00532905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2 раздела 1 формы по ОКУД 05051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2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информационной системе Минфина России и заполняется автоматически.</w:t>
      </w:r>
    </w:p>
    <w:p w14:paraId="4A5DACF9" w14:textId="32A9B1FB" w:rsidR="00D2632C" w:rsidRDefault="0033086F" w:rsidP="0053290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 w:rsidR="00A06FA6"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3 - 6</w:t>
      </w:r>
      <w:r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3B3763"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7B8D"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строке «</w:t>
      </w:r>
      <w:r w:rsidR="00E17A6A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и страховые взносы  в государственные внебюджетные фонды, всего</w:t>
      </w:r>
      <w:r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632C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заполняются в информационной системе Минфина России автоматически на основании </w:t>
      </w:r>
      <w:r w:rsidR="002B7B8D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</w:t>
      </w:r>
      <w:r w:rsidR="00D2632C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граф </w:t>
      </w:r>
      <w:r w:rsidR="00A06FA6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3 - 6</w:t>
      </w:r>
      <w:r w:rsidR="00D2632C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A6A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763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="00D2632C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</w:t>
      </w:r>
      <w:r w:rsidR="002B7B8D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2632C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6FA6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</w:t>
      </w:r>
      <w:r w:rsidR="002B7B8D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труда» и «Страховые взносы в </w:t>
      </w:r>
      <w:r w:rsidR="00A06FA6"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внебюджетные фонды</w:t>
      </w:r>
      <w:r w:rsidR="00D2632C" w:rsidRPr="00E734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соответствующему периоду.</w:t>
      </w:r>
    </w:p>
    <w:p w14:paraId="30F3CDDC" w14:textId="77777777" w:rsidR="0059289E" w:rsidRDefault="00E17A6A" w:rsidP="005928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3 - 6 раздела 1 формы по ОКУД 0505179 по строке «Изменение объемов бюджетных ассигнований в связи с исполнением требований по исполнительным листам, всего» заполняются в информационной системе Минфина России автоматически на основании суммы значений граф 3 - 6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0505179 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ф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оплаты труда»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государственные внебюджетные фонды» по соответствующему периоду.</w:t>
      </w:r>
    </w:p>
    <w:p w14:paraId="3F8F1BED" w14:textId="3E7B733B" w:rsidR="0059289E" w:rsidRPr="0059289E" w:rsidRDefault="0059289E" w:rsidP="00B8002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формы по ОКУД 0505179</w:t>
      </w:r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«Корректировка с учетом сокращения (балансировки) предельных объемов на 2%» рассчитываются в информационной системе Минфина России автоматически </w:t>
      </w:r>
      <w:r w:rsidR="00B80029" w:rsidRPr="00B80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отрицательное значение суммы</w:t>
      </w:r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оплаты труда и страховые взносы  в государственные внебюджетные фонды, всего» и «Изменение объемов бюджетных ассигнований в связи с исполнением требований по исполнительным листам, всего»</w:t>
      </w:r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графам раздела 1 формы по ОКУД 05051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</w:t>
      </w:r>
      <w:r w:rsidR="00B8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2%.</w:t>
      </w:r>
    </w:p>
    <w:p w14:paraId="12EB9645" w14:textId="0704561A" w:rsidR="00E17A6A" w:rsidRPr="00E17A6A" w:rsidRDefault="00E17A6A" w:rsidP="0053290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3 - 6 раздела 1 формы по ОКУД 0505179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заполняются в информационной системе Минфина России автоматически на основании суммы значений граф 3 - 6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0505179 по строкам «Фонд оплаты труда и страховые взносы  в государственные внебюд</w:t>
      </w:r>
      <w:r w:rsid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жетные фонды, всего»,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«Изменение объемов бюджетных ассигнований в связи с исполнением требований по исполнительным листам, всего»</w:t>
      </w:r>
      <w:r w:rsid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289E" w:rsidRP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«Корректировка с учетом сокращения (балансир</w:t>
      </w:r>
      <w:r w:rsidR="00592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овки) предельных объемов на 2%»</w:t>
      </w:r>
      <w:r w:rsidRPr="00E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периоду.</w:t>
      </w:r>
    </w:p>
    <w:p w14:paraId="4A5DACFA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ACFB" w14:textId="6E560628" w:rsidR="00D2632C" w:rsidRPr="00B77D33" w:rsidRDefault="00D2632C" w:rsidP="00B77D33">
      <w:pPr>
        <w:widowControl w:val="0"/>
        <w:autoSpaceDE w:val="0"/>
        <w:autoSpaceDN w:val="0"/>
        <w:adjustRightInd w:val="0"/>
        <w:spacing w:after="0" w:line="360" w:lineRule="atLeas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7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3B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0505179</w:t>
      </w:r>
    </w:p>
    <w:p w14:paraId="4A5DACFC" w14:textId="77777777" w:rsidR="00D2632C" w:rsidRPr="00B77D33" w:rsidRDefault="00D2632C" w:rsidP="00B77D33">
      <w:pPr>
        <w:autoSpaceDE w:val="0"/>
        <w:autoSpaceDN w:val="0"/>
        <w:adjustRightInd w:val="0"/>
        <w:spacing w:after="0" w:line="360" w:lineRule="atLeas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ACFE" w14:textId="289976B5" w:rsidR="003501EB" w:rsidRPr="00B77D33" w:rsidRDefault="00D2632C" w:rsidP="00B77D3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3B3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0505179</w:t>
      </w:r>
      <w:r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</w:t>
      </w:r>
      <w:r w:rsidR="00CA3462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работников избирательных комиссий (за исключением </w:t>
      </w:r>
      <w:r w:rsidR="00A06FA6" w:rsidRPr="00B77D33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 w:rsidR="00CA3462" w:rsidRPr="00B77D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которым производится оплата труда за счет средств федерального бюджета на текущий финансовый год, очередной финансовый год, первый и второй год планового периода.</w:t>
      </w:r>
    </w:p>
    <w:sectPr w:rsidR="003501EB" w:rsidRPr="00B77D33" w:rsidSect="006D00DB">
      <w:headerReference w:type="default" r:id="rId9"/>
      <w:pgSz w:w="11900" w:h="16820" w:code="9"/>
      <w:pgMar w:top="1134" w:right="1134" w:bottom="1134" w:left="1134" w:header="0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8AE6" w14:textId="77777777" w:rsidR="00D8353D" w:rsidRDefault="00D8353D" w:rsidP="006968EB">
      <w:pPr>
        <w:spacing w:after="0" w:line="240" w:lineRule="auto"/>
      </w:pPr>
      <w:r>
        <w:separator/>
      </w:r>
    </w:p>
  </w:endnote>
  <w:endnote w:type="continuationSeparator" w:id="0">
    <w:p w14:paraId="6E016F9C" w14:textId="77777777" w:rsidR="00D8353D" w:rsidRDefault="00D8353D" w:rsidP="0069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7BD89" w14:textId="77777777" w:rsidR="00D8353D" w:rsidRDefault="00D8353D" w:rsidP="006968EB">
      <w:pPr>
        <w:spacing w:after="0" w:line="240" w:lineRule="auto"/>
      </w:pPr>
      <w:r>
        <w:separator/>
      </w:r>
    </w:p>
  </w:footnote>
  <w:footnote w:type="continuationSeparator" w:id="0">
    <w:p w14:paraId="458A00D5" w14:textId="77777777" w:rsidR="00D8353D" w:rsidRDefault="00D8353D" w:rsidP="0069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AD03" w14:textId="77777777" w:rsidR="006968EB" w:rsidRDefault="006968EB">
    <w:pPr>
      <w:pStyle w:val="a3"/>
      <w:jc w:val="center"/>
    </w:pPr>
  </w:p>
  <w:p w14:paraId="4A5DAD04" w14:textId="77777777" w:rsidR="006968EB" w:rsidRPr="00B77D33" w:rsidRDefault="00D8353D">
    <w:pPr>
      <w:pStyle w:val="a3"/>
      <w:jc w:val="center"/>
      <w:rPr>
        <w:rFonts w:ascii="Times New Roman" w:hAnsi="Times New Roman" w:cs="Times New Roman"/>
      </w:rPr>
    </w:pPr>
    <w:sdt>
      <w:sdtPr>
        <w:id w:val="19746341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968EB" w:rsidRPr="00B77D33">
          <w:rPr>
            <w:rFonts w:ascii="Times New Roman" w:hAnsi="Times New Roman" w:cs="Times New Roman"/>
          </w:rPr>
          <w:fldChar w:fldCharType="begin"/>
        </w:r>
        <w:r w:rsidR="006968EB" w:rsidRPr="00B77D33">
          <w:rPr>
            <w:rFonts w:ascii="Times New Roman" w:hAnsi="Times New Roman" w:cs="Times New Roman"/>
          </w:rPr>
          <w:instrText>PAGE   \* MERGEFORMAT</w:instrText>
        </w:r>
        <w:r w:rsidR="006968EB" w:rsidRPr="00B77D33">
          <w:rPr>
            <w:rFonts w:ascii="Times New Roman" w:hAnsi="Times New Roman" w:cs="Times New Roman"/>
          </w:rPr>
          <w:fldChar w:fldCharType="separate"/>
        </w:r>
        <w:r w:rsidR="00B80029">
          <w:rPr>
            <w:rFonts w:ascii="Times New Roman" w:hAnsi="Times New Roman" w:cs="Times New Roman"/>
            <w:noProof/>
          </w:rPr>
          <w:t>3</w:t>
        </w:r>
        <w:r w:rsidR="006968EB" w:rsidRPr="00B77D33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4D785B4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13F88012"/>
    <w:lvl w:ilvl="0" w:tplc="AF76EC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91"/>
    <w:rsid w:val="00057043"/>
    <w:rsid w:val="00061952"/>
    <w:rsid w:val="00072D64"/>
    <w:rsid w:val="00091982"/>
    <w:rsid w:val="001C346C"/>
    <w:rsid w:val="001E2FC4"/>
    <w:rsid w:val="00282224"/>
    <w:rsid w:val="002B7B8D"/>
    <w:rsid w:val="002F3562"/>
    <w:rsid w:val="0033086F"/>
    <w:rsid w:val="00342BFA"/>
    <w:rsid w:val="003501EB"/>
    <w:rsid w:val="003B3763"/>
    <w:rsid w:val="00424774"/>
    <w:rsid w:val="004B650A"/>
    <w:rsid w:val="004C2C2C"/>
    <w:rsid w:val="00532905"/>
    <w:rsid w:val="00562C49"/>
    <w:rsid w:val="0059289E"/>
    <w:rsid w:val="005F48BC"/>
    <w:rsid w:val="0060501F"/>
    <w:rsid w:val="006117B3"/>
    <w:rsid w:val="0068020B"/>
    <w:rsid w:val="006968EB"/>
    <w:rsid w:val="006A3247"/>
    <w:rsid w:val="006A3BE3"/>
    <w:rsid w:val="006B1F71"/>
    <w:rsid w:val="006D00DB"/>
    <w:rsid w:val="006E751C"/>
    <w:rsid w:val="007260F9"/>
    <w:rsid w:val="007D3DDE"/>
    <w:rsid w:val="00805992"/>
    <w:rsid w:val="00882191"/>
    <w:rsid w:val="00885384"/>
    <w:rsid w:val="008B422B"/>
    <w:rsid w:val="009433D2"/>
    <w:rsid w:val="00986B3C"/>
    <w:rsid w:val="00A06FA6"/>
    <w:rsid w:val="00A2091E"/>
    <w:rsid w:val="00A47FAF"/>
    <w:rsid w:val="00A5365F"/>
    <w:rsid w:val="00A84EDD"/>
    <w:rsid w:val="00B642FD"/>
    <w:rsid w:val="00B64B3D"/>
    <w:rsid w:val="00B77D33"/>
    <w:rsid w:val="00B80029"/>
    <w:rsid w:val="00BB5796"/>
    <w:rsid w:val="00C626B3"/>
    <w:rsid w:val="00CA3462"/>
    <w:rsid w:val="00CB7192"/>
    <w:rsid w:val="00CE01D9"/>
    <w:rsid w:val="00D2632C"/>
    <w:rsid w:val="00D70344"/>
    <w:rsid w:val="00D8353D"/>
    <w:rsid w:val="00E17A6A"/>
    <w:rsid w:val="00E31F30"/>
    <w:rsid w:val="00E47A80"/>
    <w:rsid w:val="00E73452"/>
    <w:rsid w:val="00F760DE"/>
    <w:rsid w:val="00FC57C2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26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8EB"/>
  </w:style>
  <w:style w:type="paragraph" w:styleId="a5">
    <w:name w:val="footer"/>
    <w:basedOn w:val="a"/>
    <w:link w:val="a6"/>
    <w:uiPriority w:val="99"/>
    <w:unhideWhenUsed/>
    <w:rsid w:val="0069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8EB"/>
  </w:style>
  <w:style w:type="paragraph" w:customStyle="1" w:styleId="ConsPlusTitle">
    <w:name w:val="ConsPlusTitle"/>
    <w:rsid w:val="003B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7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26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8EB"/>
  </w:style>
  <w:style w:type="paragraph" w:styleId="a5">
    <w:name w:val="footer"/>
    <w:basedOn w:val="a"/>
    <w:link w:val="a6"/>
    <w:uiPriority w:val="99"/>
    <w:unhideWhenUsed/>
    <w:rsid w:val="0069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8EB"/>
  </w:style>
  <w:style w:type="paragraph" w:customStyle="1" w:styleId="ConsPlusTitle">
    <w:name w:val="ConsPlusTitle"/>
    <w:rsid w:val="003B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7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7A52-DD09-4474-84E4-DB9EF54C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КАЛИМУЛЛИНА ЛИЛИЯ РАШАТОВНА</cp:lastModifiedBy>
  <cp:revision>7</cp:revision>
  <dcterms:created xsi:type="dcterms:W3CDTF">2014-02-28T06:41:00Z</dcterms:created>
  <dcterms:modified xsi:type="dcterms:W3CDTF">2014-07-10T16:37:00Z</dcterms:modified>
</cp:coreProperties>
</file>